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CA" w:rsidRPr="003D5D17" w:rsidRDefault="00C371CA" w:rsidP="0099416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3D5D17">
        <w:rPr>
          <w:rFonts w:ascii="Calibri Light" w:hAnsi="Calibri Light"/>
          <w:sz w:val="24"/>
          <w:szCs w:val="24"/>
        </w:rPr>
        <w:t xml:space="preserve">Uniwersyteckie Centrum Kliniczne </w:t>
      </w:r>
    </w:p>
    <w:p w:rsidR="00C371CA" w:rsidRPr="003D5D17" w:rsidRDefault="00C371CA" w:rsidP="0099416A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3D5D17">
        <w:rPr>
          <w:rFonts w:ascii="Calibri Light" w:hAnsi="Calibri Light"/>
          <w:sz w:val="24"/>
          <w:szCs w:val="24"/>
        </w:rPr>
        <w:t>Warszawskiego Uniwersytetu Medycznego</w:t>
      </w:r>
    </w:p>
    <w:p w:rsidR="00C371CA" w:rsidRPr="003D5D17" w:rsidRDefault="00C371CA" w:rsidP="00DF3F9A">
      <w:pPr>
        <w:jc w:val="right"/>
        <w:rPr>
          <w:rFonts w:ascii="Calibri Light" w:hAnsi="Calibri Light"/>
          <w:sz w:val="24"/>
          <w:szCs w:val="24"/>
        </w:rPr>
      </w:pPr>
    </w:p>
    <w:p w:rsidR="00C371CA" w:rsidRPr="003D5D17" w:rsidRDefault="00C371CA" w:rsidP="00DF3F9A">
      <w:pPr>
        <w:jc w:val="right"/>
        <w:rPr>
          <w:rFonts w:ascii="Calibri Light" w:hAnsi="Calibri Light"/>
          <w:sz w:val="24"/>
          <w:szCs w:val="24"/>
        </w:rPr>
      </w:pPr>
      <w:r w:rsidRPr="003D5D17">
        <w:rPr>
          <w:rFonts w:ascii="Calibri Light" w:hAnsi="Calibri Light"/>
          <w:sz w:val="24"/>
          <w:szCs w:val="24"/>
        </w:rPr>
        <w:t xml:space="preserve">Warszawa, dnia </w:t>
      </w:r>
      <w:r w:rsidR="003F4B1A">
        <w:rPr>
          <w:rFonts w:ascii="Calibri Light" w:hAnsi="Calibri Light"/>
          <w:sz w:val="24"/>
          <w:szCs w:val="24"/>
        </w:rPr>
        <w:t>20</w:t>
      </w:r>
      <w:r w:rsidR="004E2391">
        <w:rPr>
          <w:rFonts w:ascii="Calibri Light" w:hAnsi="Calibri Light"/>
          <w:sz w:val="24"/>
          <w:szCs w:val="24"/>
        </w:rPr>
        <w:t xml:space="preserve"> lutego 2020</w:t>
      </w:r>
      <w:r w:rsidRPr="003D5D17">
        <w:rPr>
          <w:rFonts w:ascii="Calibri Light" w:hAnsi="Calibri Light"/>
          <w:sz w:val="24"/>
          <w:szCs w:val="24"/>
        </w:rPr>
        <w:t>r.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BookmanOldStyle" w:hAnsi="Calibri Light"/>
          <w:b/>
          <w:bCs/>
          <w:sz w:val="24"/>
          <w:szCs w:val="24"/>
          <w:u w:val="single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  <w:u w:val="single"/>
        </w:rPr>
        <w:t>Specyfikacja Istotnych Warunków Konkursu</w:t>
      </w:r>
    </w:p>
    <w:p w:rsidR="00C371CA" w:rsidRPr="003D5D17" w:rsidRDefault="00C371CA" w:rsidP="002F5F6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/>
          <w:sz w:val="24"/>
          <w:szCs w:val="24"/>
        </w:rPr>
      </w:pPr>
    </w:p>
    <w:p w:rsidR="00C371CA" w:rsidRPr="003D5D17" w:rsidRDefault="00C371CA" w:rsidP="007F6FE2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3D5D17">
        <w:rPr>
          <w:rFonts w:ascii="Calibri Light" w:hAnsi="Calibri Light"/>
          <w:b/>
          <w:bCs/>
          <w:sz w:val="24"/>
          <w:szCs w:val="24"/>
        </w:rPr>
        <w:t>Przedmiotem konkursu je</w:t>
      </w:r>
      <w:r w:rsidR="003F4609" w:rsidRPr="003D5D17">
        <w:rPr>
          <w:rFonts w:ascii="Calibri Light" w:hAnsi="Calibri Light"/>
          <w:b/>
          <w:bCs/>
          <w:sz w:val="24"/>
          <w:szCs w:val="24"/>
        </w:rPr>
        <w:t xml:space="preserve">st </w:t>
      </w:r>
      <w:r w:rsidR="006E650D" w:rsidRPr="003D5D17">
        <w:rPr>
          <w:rFonts w:ascii="Calibri Light" w:hAnsi="Calibri Light"/>
          <w:b/>
          <w:bCs/>
          <w:sz w:val="24"/>
          <w:szCs w:val="24"/>
        </w:rPr>
        <w:t xml:space="preserve">udzielanie </w:t>
      </w:r>
      <w:r w:rsidR="003F4B1A">
        <w:rPr>
          <w:rFonts w:ascii="Calibri Light" w:hAnsi="Calibri Light"/>
          <w:b/>
          <w:bCs/>
          <w:sz w:val="24"/>
          <w:szCs w:val="24"/>
        </w:rPr>
        <w:t xml:space="preserve">świadczeń zdrowotnych </w:t>
      </w:r>
      <w:r w:rsidR="006E650D" w:rsidRPr="003D5D17">
        <w:rPr>
          <w:rFonts w:ascii="Calibri Light" w:hAnsi="Calibri Light"/>
          <w:b/>
          <w:bCs/>
          <w:sz w:val="24"/>
          <w:szCs w:val="24"/>
        </w:rPr>
        <w:t xml:space="preserve">dla pacjentów UCK WUM Szpital Kliniczny Dzieciątka Jezus </w:t>
      </w:r>
      <w:r w:rsidRPr="003D5D17">
        <w:rPr>
          <w:rFonts w:ascii="Calibri Light" w:hAnsi="Calibri Light"/>
          <w:b/>
          <w:bCs/>
          <w:sz w:val="24"/>
          <w:szCs w:val="24"/>
        </w:rPr>
        <w:t>ul. Lindleya 4 Warszawa.</w:t>
      </w:r>
    </w:p>
    <w:p w:rsidR="00C371CA" w:rsidRPr="003D5D17" w:rsidRDefault="00C371CA" w:rsidP="00D165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24"/>
          <w:szCs w:val="24"/>
        </w:rPr>
      </w:pPr>
      <w:r w:rsidRPr="003D5D17">
        <w:rPr>
          <w:rFonts w:ascii="Calibri Light" w:hAnsi="Calibri Light"/>
          <w:b/>
          <w:bCs/>
          <w:sz w:val="24"/>
          <w:szCs w:val="24"/>
        </w:rPr>
        <w:t xml:space="preserve">  </w:t>
      </w: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OPIS SPOSOBU PRZYGOTOWANIA OFERTY</w:t>
      </w:r>
    </w:p>
    <w:p w:rsidR="00C371CA" w:rsidRPr="003D5D17" w:rsidRDefault="00C371CA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371CA" w:rsidRPr="003D5D17" w:rsidRDefault="00C371CA" w:rsidP="00B232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Oferent składa ofertę zgodnie z wymaganiami. Zamawiający dopuszcza składanie ofert częściowych.</w:t>
      </w:r>
    </w:p>
    <w:p w:rsidR="00C371CA" w:rsidRPr="003D5D17" w:rsidRDefault="00C371CA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Oferenci ponoszą wszelkie koszty związane z przygotowaniem i złożeniem oferty.</w:t>
      </w:r>
    </w:p>
    <w:p w:rsidR="00C371CA" w:rsidRPr="003D5D17" w:rsidRDefault="00C371CA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 xml:space="preserve">Oferta - pod rygorem jej odrzucenia - powinna być napisana w języku polskim na maszynie, komputerze lub ręcznie nieścieralnym atramentem oraz podpisana przez osobę/osoby upoważnione do złożenia oferty. Upoważnienie do podpisania oferty powinno być dołączone do oferty. </w:t>
      </w:r>
    </w:p>
    <w:p w:rsidR="00C371CA" w:rsidRPr="003D5D17" w:rsidRDefault="00C371CA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Oferty złożone po wyznaczonym terminie nie będą rozpatrywane.</w:t>
      </w:r>
    </w:p>
    <w:p w:rsidR="00C371CA" w:rsidRPr="003D5D17" w:rsidRDefault="00C371CA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 xml:space="preserve">Każda strona oferty powinna być parafowana przez osobę podpisującą ofertę. </w:t>
      </w:r>
    </w:p>
    <w:p w:rsidR="00C371CA" w:rsidRPr="003D5D17" w:rsidRDefault="00C371CA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 xml:space="preserve">W przypadku, gdy załączone do oferty dokumenty zostały sporządzone w języku obcym (w tym dokumenty składane przez wykonawcę zagranicznego) niezbędne jest przedstawienie ich uwierzytelnionego tłumaczenia na język polski. </w:t>
      </w:r>
    </w:p>
    <w:p w:rsidR="00C371CA" w:rsidRPr="003D5D17" w:rsidRDefault="00C371CA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Oferta pod rygorem odrzucenia musi zawierać wszystkie wymagane w Specyfikacji Istotnych  Warunków Konkursu dokumenty wymienione w rozdziale II.</w:t>
      </w:r>
    </w:p>
    <w:p w:rsidR="00C371CA" w:rsidRPr="003D5D17" w:rsidRDefault="00C371CA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Wszelkie poprawki lub zmiany w tekście oferty muszą być parafowane przez osobę podpisującą ofertę.</w:t>
      </w:r>
    </w:p>
    <w:p w:rsidR="00C371CA" w:rsidRPr="003D5D17" w:rsidRDefault="00C371CA" w:rsidP="00AE0C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Ofertę przed upływem terminu składania ofert można zmienić lub wycofać.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WYMAGANIA FORMALNO - PRAWNE W ODNIESIENIU DO OFERENTÓW:</w:t>
      </w:r>
    </w:p>
    <w:p w:rsidR="00C371CA" w:rsidRPr="003D5D17" w:rsidRDefault="00C371CA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371CA" w:rsidRPr="003D5D17" w:rsidRDefault="00C371CA" w:rsidP="00B232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Oferent ubiegający się o udzielanie świadczeń zdrowotnych zobowiązany jest do złożenia:</w:t>
      </w:r>
    </w:p>
    <w:p w:rsidR="00C371CA" w:rsidRPr="003D5D17" w:rsidRDefault="00C371CA" w:rsidP="00B232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oświadczenia Oferenta o zapoznaniu się z treścią ogłoszenia, SIWK i projektem umowy;</w:t>
      </w:r>
    </w:p>
    <w:p w:rsidR="00C371CA" w:rsidRPr="003D5D17" w:rsidRDefault="00C371CA" w:rsidP="00B232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oświadczenia Oferenta  o obowiązku poddania się kontroli przeprowadzanej przez udzielającego zamówienia lub instytucje go kontrolujące, w tym w szczególności Narodowy Fundusz Zdrowia;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kserokopii wpisu do rejestru, o którym mowa w art. 106 Ustawy o działalności leczniczej (Dz. U. z 2011 nr 112 poz. 654);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aktualnego odpisu z właściwego rejestru albo aktualnego zaświadczenia o wpisie do ewidencji działalności gospodarczej, jeżeli odrębne przepisy wymagają wpisu do rejestru lub zgłoszenia do ewidencji działalności gospodarczej, wystawione nie wcześniej niż 6 miesięcy przed upływem terminu składania ofert;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decyzji o nadaniu numer REGON;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aktualnego zaświadczenia lekarskiego wystawionego przez lekarza medycyny pracy;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aktualnego zaświadczenia o ukończeniu szkolenia z zakresu BHP,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odpisu aktualnej polisy, a w przypadku jej braku, innego dokumentu ubezpieczenia, potwierdzającego, że Oferent jest ubezpieczony od odpowiedzialności cywilnej w zakresie prowadzonej działalności i zgodnie z art. 25 ustawy z dnia 15 kwietnia 2011r. o działalności leczniczej;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dyplom ukończenia studiów;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dokumentu poświadczającego prawo wykonywania zawodu;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dokumentu poświadczającego ukończenie specjalizacji;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wypełnionego formularza cenowego wg Załącznika nr 2;</w:t>
      </w:r>
    </w:p>
    <w:p w:rsidR="00C371CA" w:rsidRPr="003D5D17" w:rsidRDefault="00C371CA" w:rsidP="00AE0C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lastRenderedPageBreak/>
        <w:t>wypełnionego formularza ofertowego.</w:t>
      </w:r>
    </w:p>
    <w:p w:rsidR="00C371CA" w:rsidRPr="003D5D17" w:rsidRDefault="00C371CA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Dokumenty wymienione w ust.1 powinny być przedłożone w formie kserokopii, poświadczonej za zgodność z oryginałem przez Oferenta.</w:t>
      </w:r>
    </w:p>
    <w:p w:rsidR="00C371CA" w:rsidRPr="003D5D17" w:rsidRDefault="00C371CA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Nie złożenie ww. dokumentów spowoduje odrzucenie oferty.</w:t>
      </w:r>
    </w:p>
    <w:p w:rsidR="00C371CA" w:rsidRPr="003D5D17" w:rsidRDefault="00C371CA" w:rsidP="00AE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UMOWA NA UDZIELANIE ŚWIADCZEŃ ZDROWOTNYCH ZAŁĄCZONA DO OGŁOSZENIA STANOWI TYLKO WZÓR, KTÓRY NIE POWINIEN BYĆ ZAŁĄCZONY DO OFERTY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USZCZEGÓŁOWIENIE PRZEDMIOTÓW KONKURSU</w:t>
      </w:r>
    </w:p>
    <w:p w:rsidR="00C371CA" w:rsidRPr="003D5D17" w:rsidRDefault="00C371CA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Przedmiotem konkursu jest udzielanie świadczeń zdrowotnych w zakresie udzielania świadczeń zdrowotnych, określonych w Załączniku Nr 2.</w:t>
      </w:r>
    </w:p>
    <w:p w:rsidR="00C371CA" w:rsidRPr="003D5D17" w:rsidRDefault="00C371CA" w:rsidP="00AE0C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Podstawa prawna: art. 26 i art. 27 ustawy z dnia 15 kwietnia 2011r. o działalności leczniczej (Dz. U. Nr 112 poz. 654 z dnia 01.06.2011r.).</w:t>
      </w:r>
    </w:p>
    <w:p w:rsidR="00C371CA" w:rsidRPr="003D5D17" w:rsidRDefault="00C371CA" w:rsidP="00381E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Do konkursu ofert mogą przystępować podmioty lecznicze w rozumieniu przepisów Ustawy o działalności leczniczej.</w:t>
      </w:r>
    </w:p>
    <w:p w:rsidR="00C371CA" w:rsidRPr="003D5D17" w:rsidRDefault="00C371CA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 xml:space="preserve">Termin obowiązywania umowy: </w:t>
      </w:r>
      <w:r w:rsidR="006E650D" w:rsidRPr="003D5D17">
        <w:rPr>
          <w:rFonts w:ascii="Calibri Light" w:eastAsia="BookmanOldStyle" w:hAnsi="Calibri Light"/>
          <w:b/>
          <w:bCs/>
          <w:sz w:val="24"/>
          <w:szCs w:val="24"/>
        </w:rPr>
        <w:t>01</w:t>
      </w:r>
      <w:r w:rsidRPr="003D5D17">
        <w:rPr>
          <w:rFonts w:ascii="Calibri Light" w:eastAsia="BookmanOldStyle" w:hAnsi="Calibri Light"/>
          <w:b/>
          <w:bCs/>
          <w:sz w:val="24"/>
          <w:szCs w:val="24"/>
        </w:rPr>
        <w:t>.</w:t>
      </w:r>
      <w:r w:rsidR="003D5D17">
        <w:rPr>
          <w:rFonts w:ascii="Calibri Light" w:eastAsia="BookmanOldStyle" w:hAnsi="Calibri Light"/>
          <w:b/>
          <w:bCs/>
          <w:sz w:val="24"/>
          <w:szCs w:val="24"/>
        </w:rPr>
        <w:t>0</w:t>
      </w:r>
      <w:r w:rsidR="003F4B1A">
        <w:rPr>
          <w:rFonts w:ascii="Calibri Light" w:eastAsia="BookmanOldStyle" w:hAnsi="Calibri Light"/>
          <w:b/>
          <w:bCs/>
          <w:sz w:val="24"/>
          <w:szCs w:val="24"/>
        </w:rPr>
        <w:t>4</w:t>
      </w:r>
      <w:r w:rsidRPr="003D5D17">
        <w:rPr>
          <w:rFonts w:ascii="Calibri Light" w:eastAsia="BookmanOldStyle" w:hAnsi="Calibri Light"/>
          <w:b/>
          <w:bCs/>
          <w:sz w:val="24"/>
          <w:szCs w:val="24"/>
        </w:rPr>
        <w:t>.20</w:t>
      </w:r>
      <w:r w:rsidR="003D5D17">
        <w:rPr>
          <w:rFonts w:ascii="Calibri Light" w:eastAsia="BookmanOldStyle" w:hAnsi="Calibri Light"/>
          <w:b/>
          <w:bCs/>
          <w:sz w:val="24"/>
          <w:szCs w:val="24"/>
        </w:rPr>
        <w:t>20</w:t>
      </w:r>
      <w:r w:rsidR="003F4B1A">
        <w:rPr>
          <w:rFonts w:ascii="Calibri Light" w:eastAsia="BookmanOldStyle" w:hAnsi="Calibri Light"/>
          <w:b/>
          <w:bCs/>
          <w:sz w:val="24"/>
          <w:szCs w:val="24"/>
        </w:rPr>
        <w:t>-31</w:t>
      </w:r>
      <w:r w:rsidRPr="003D5D17">
        <w:rPr>
          <w:rFonts w:ascii="Calibri Light" w:eastAsia="BookmanOldStyle" w:hAnsi="Calibri Light"/>
          <w:b/>
          <w:bCs/>
          <w:sz w:val="24"/>
          <w:szCs w:val="24"/>
        </w:rPr>
        <w:t>.</w:t>
      </w:r>
      <w:r w:rsidR="003D5D17">
        <w:rPr>
          <w:rFonts w:ascii="Calibri Light" w:eastAsia="BookmanOldStyle" w:hAnsi="Calibri Light"/>
          <w:b/>
          <w:bCs/>
          <w:sz w:val="24"/>
          <w:szCs w:val="24"/>
        </w:rPr>
        <w:t>0</w:t>
      </w:r>
      <w:r w:rsidR="003F4B1A">
        <w:rPr>
          <w:rFonts w:ascii="Calibri Light" w:eastAsia="BookmanOldStyle" w:hAnsi="Calibri Light"/>
          <w:b/>
          <w:bCs/>
          <w:sz w:val="24"/>
          <w:szCs w:val="24"/>
        </w:rPr>
        <w:t>3</w:t>
      </w:r>
      <w:r w:rsidRPr="003D5D17">
        <w:rPr>
          <w:rFonts w:ascii="Calibri Light" w:eastAsia="BookmanOldStyle" w:hAnsi="Calibri Light"/>
          <w:b/>
          <w:bCs/>
          <w:sz w:val="24"/>
          <w:szCs w:val="24"/>
        </w:rPr>
        <w:t>.202</w:t>
      </w:r>
      <w:r w:rsidR="003D5D17">
        <w:rPr>
          <w:rFonts w:ascii="Calibri Light" w:eastAsia="BookmanOldStyle" w:hAnsi="Calibri Light"/>
          <w:b/>
          <w:bCs/>
          <w:sz w:val="24"/>
          <w:szCs w:val="24"/>
        </w:rPr>
        <w:t>1</w:t>
      </w:r>
    </w:p>
    <w:p w:rsidR="00C371CA" w:rsidRPr="003D5D17" w:rsidRDefault="00C371CA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Zamawiający dopuszcza przedłużenie/skrócenie czasu trwania niniejszej umowy poprzez sporządzenie pisemnego aneksu.</w:t>
      </w:r>
    </w:p>
    <w:p w:rsidR="00C371CA" w:rsidRPr="003D5D17" w:rsidRDefault="00C371CA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Wykonawca zapewni ciągłość świadczeń niezależnie od urlopów, absencji chorobowej i nieobecności z innych powodów, bez naruszania warunków zawartej umowy.</w:t>
      </w:r>
    </w:p>
    <w:p w:rsidR="00C371CA" w:rsidRPr="003D5D17" w:rsidRDefault="00C371CA" w:rsidP="00AE0C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 xml:space="preserve"> Dopuszcza się składanie ofert częściowych.</w:t>
      </w:r>
    </w:p>
    <w:p w:rsidR="00C371CA" w:rsidRPr="003D5D17" w:rsidRDefault="00C371CA" w:rsidP="00AF07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Ofertę przed upływem terminu składania ofert można zmienić lub wycofać.</w:t>
      </w:r>
    </w:p>
    <w:p w:rsidR="00C371CA" w:rsidRPr="003D5D17" w:rsidRDefault="00C371CA" w:rsidP="00AF07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ZASADY OCENY OFERT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1. Zasady wyboru oferty.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Zamawiający wyłoni Oferenta/Oferentów, których oferta odpowiada wszystkim wymaganiom przedstawionym w SIWK oraz przedstawia najkorzystniejszą ofertę, wg podanych kryteriów.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2. Kryteria oceny ofert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Oferty będą ocenione na podstawie następujących kryteriów: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cena – 100%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3. Rozliczenia między Zamawiającym a Oferentem będą prowadzone w złotych polskich.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MIEJSCE SKŁADANIA OFERT</w:t>
      </w:r>
    </w:p>
    <w:p w:rsidR="00C371CA" w:rsidRPr="003D5D17" w:rsidRDefault="00C371CA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371CA" w:rsidRPr="003D5D17" w:rsidRDefault="00C371CA" w:rsidP="00497D52">
      <w:pPr>
        <w:pStyle w:val="Akapitzlist"/>
        <w:tabs>
          <w:tab w:val="left" w:pos="4680"/>
        </w:tabs>
        <w:spacing w:line="240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 xml:space="preserve">Ofertę w zamkniętej/zaklejonej kopercie opatrzonej napisem </w:t>
      </w:r>
      <w:r w:rsidRPr="003D5D17">
        <w:rPr>
          <w:rFonts w:ascii="Calibri Light" w:hAnsi="Calibri Light"/>
          <w:b/>
          <w:bCs/>
          <w:i/>
          <w:iCs/>
          <w:sz w:val="24"/>
          <w:szCs w:val="24"/>
        </w:rPr>
        <w:t>Konkurs</w:t>
      </w:r>
      <w:r w:rsidR="003D5D17">
        <w:rPr>
          <w:rFonts w:ascii="Calibri Light" w:hAnsi="Calibri Light"/>
          <w:b/>
          <w:bCs/>
          <w:i/>
          <w:iCs/>
          <w:sz w:val="24"/>
          <w:szCs w:val="24"/>
        </w:rPr>
        <w:t xml:space="preserve"> </w:t>
      </w:r>
      <w:r w:rsidR="003F4B1A">
        <w:rPr>
          <w:rFonts w:ascii="Calibri Light" w:hAnsi="Calibri Light"/>
          <w:b/>
          <w:bCs/>
          <w:i/>
          <w:iCs/>
          <w:sz w:val="24"/>
          <w:szCs w:val="24"/>
        </w:rPr>
        <w:t>10</w:t>
      </w:r>
      <w:r w:rsidRPr="003D5D17">
        <w:rPr>
          <w:rFonts w:ascii="Calibri Light" w:hAnsi="Calibri Light"/>
          <w:b/>
          <w:bCs/>
          <w:i/>
          <w:iCs/>
          <w:sz w:val="24"/>
          <w:szCs w:val="24"/>
        </w:rPr>
        <w:t>/Kadry/20</w:t>
      </w:r>
      <w:r w:rsidR="004E2391">
        <w:rPr>
          <w:rFonts w:ascii="Calibri Light" w:hAnsi="Calibri Light"/>
          <w:b/>
          <w:bCs/>
          <w:i/>
          <w:iCs/>
          <w:sz w:val="24"/>
          <w:szCs w:val="24"/>
        </w:rPr>
        <w:t>20</w:t>
      </w:r>
      <w:r w:rsidRPr="003D5D17">
        <w:rPr>
          <w:rFonts w:ascii="Calibri Light" w:hAnsi="Calibri Light"/>
          <w:b/>
          <w:bCs/>
          <w:i/>
          <w:iCs/>
          <w:sz w:val="24"/>
          <w:szCs w:val="24"/>
        </w:rPr>
        <w:t>,  nie otwierać przed dniem</w:t>
      </w:r>
      <w:r w:rsidR="00170F7E" w:rsidRPr="003D5D17">
        <w:rPr>
          <w:rFonts w:ascii="Calibri Light" w:hAnsi="Calibri Light"/>
          <w:b/>
          <w:bCs/>
          <w:i/>
          <w:iCs/>
          <w:sz w:val="24"/>
          <w:szCs w:val="24"/>
        </w:rPr>
        <w:t xml:space="preserve"> </w:t>
      </w:r>
      <w:r w:rsidR="003F4B1A">
        <w:rPr>
          <w:rFonts w:ascii="Calibri Light" w:hAnsi="Calibri Light"/>
          <w:b/>
          <w:bCs/>
          <w:i/>
          <w:iCs/>
          <w:sz w:val="24"/>
          <w:szCs w:val="24"/>
        </w:rPr>
        <w:t xml:space="preserve">9 marca </w:t>
      </w:r>
      <w:r w:rsidR="004E2391">
        <w:rPr>
          <w:rFonts w:ascii="Calibri Light" w:hAnsi="Calibri Light"/>
          <w:b/>
          <w:bCs/>
          <w:i/>
          <w:iCs/>
          <w:sz w:val="24"/>
          <w:szCs w:val="24"/>
        </w:rPr>
        <w:t>2</w:t>
      </w:r>
      <w:r w:rsidRPr="003D5D17">
        <w:rPr>
          <w:rFonts w:ascii="Calibri Light" w:hAnsi="Calibri Light"/>
          <w:b/>
          <w:bCs/>
          <w:i/>
          <w:iCs/>
          <w:sz w:val="24"/>
          <w:szCs w:val="24"/>
        </w:rPr>
        <w:t>0</w:t>
      </w:r>
      <w:r w:rsidR="003D5D17">
        <w:rPr>
          <w:rFonts w:ascii="Calibri Light" w:hAnsi="Calibri Light"/>
          <w:b/>
          <w:bCs/>
          <w:i/>
          <w:iCs/>
          <w:sz w:val="24"/>
          <w:szCs w:val="24"/>
        </w:rPr>
        <w:t>20</w:t>
      </w:r>
      <w:r w:rsidRPr="003D5D17">
        <w:rPr>
          <w:rFonts w:ascii="Calibri Light" w:hAnsi="Calibri Light"/>
          <w:b/>
          <w:bCs/>
          <w:i/>
          <w:iCs/>
          <w:sz w:val="24"/>
          <w:szCs w:val="24"/>
        </w:rPr>
        <w:t xml:space="preserve"> r. godz. 1</w:t>
      </w:r>
      <w:r w:rsidR="004E2391">
        <w:rPr>
          <w:rFonts w:ascii="Calibri Light" w:hAnsi="Calibri Light"/>
          <w:b/>
          <w:bCs/>
          <w:i/>
          <w:iCs/>
          <w:sz w:val="24"/>
          <w:szCs w:val="24"/>
        </w:rPr>
        <w:t>2</w:t>
      </w:r>
      <w:r w:rsidRPr="003D5D17">
        <w:rPr>
          <w:rFonts w:ascii="Calibri Light" w:hAnsi="Calibri Light"/>
          <w:b/>
          <w:bCs/>
          <w:i/>
          <w:iCs/>
          <w:sz w:val="24"/>
          <w:szCs w:val="24"/>
        </w:rPr>
        <w:t>.</w:t>
      </w:r>
      <w:r w:rsidR="003F4B1A">
        <w:rPr>
          <w:rFonts w:ascii="Calibri Light" w:hAnsi="Calibri Light"/>
          <w:b/>
          <w:bCs/>
          <w:i/>
          <w:iCs/>
          <w:sz w:val="24"/>
          <w:szCs w:val="24"/>
        </w:rPr>
        <w:t>00</w:t>
      </w:r>
      <w:r w:rsidRPr="003D5D17">
        <w:rPr>
          <w:rFonts w:ascii="Calibri Light" w:hAnsi="Calibri Light"/>
          <w:b/>
          <w:bCs/>
          <w:i/>
          <w:iCs/>
          <w:sz w:val="24"/>
          <w:szCs w:val="24"/>
        </w:rPr>
        <w:t xml:space="preserve"> </w:t>
      </w:r>
      <w:r w:rsidRPr="003D5D17">
        <w:rPr>
          <w:rFonts w:ascii="Calibri Light" w:hAnsi="Calibri Light"/>
          <w:sz w:val="24"/>
          <w:szCs w:val="24"/>
        </w:rPr>
        <w:t xml:space="preserve">należy złożyć do dnia </w:t>
      </w:r>
      <w:r w:rsidR="003F4B1A">
        <w:rPr>
          <w:rFonts w:ascii="Calibri Light" w:hAnsi="Calibri Light"/>
          <w:b/>
          <w:bCs/>
          <w:sz w:val="24"/>
          <w:szCs w:val="24"/>
        </w:rPr>
        <w:t> </w:t>
      </w:r>
      <w:r w:rsidR="003F4B1A">
        <w:rPr>
          <w:rFonts w:ascii="Calibri Light" w:hAnsi="Calibri Light"/>
          <w:b/>
          <w:bCs/>
          <w:sz w:val="24"/>
          <w:szCs w:val="24"/>
        </w:rPr>
        <w:br/>
        <w:t>9 marca</w:t>
      </w:r>
      <w:r w:rsidR="004E2391">
        <w:rPr>
          <w:rFonts w:ascii="Calibri Light" w:hAnsi="Calibri Light"/>
          <w:b/>
          <w:bCs/>
          <w:sz w:val="24"/>
          <w:szCs w:val="24"/>
        </w:rPr>
        <w:t xml:space="preserve"> </w:t>
      </w:r>
      <w:r w:rsidR="003D5D17">
        <w:rPr>
          <w:rFonts w:ascii="Calibri Light" w:hAnsi="Calibri Light"/>
          <w:b/>
          <w:bCs/>
          <w:sz w:val="24"/>
          <w:szCs w:val="24"/>
        </w:rPr>
        <w:t>2020</w:t>
      </w:r>
      <w:r w:rsidR="00CB7C62" w:rsidRPr="003D5D17">
        <w:rPr>
          <w:rFonts w:ascii="Calibri Light" w:hAnsi="Calibri Light"/>
          <w:b/>
          <w:bCs/>
          <w:sz w:val="24"/>
          <w:szCs w:val="24"/>
        </w:rPr>
        <w:t xml:space="preserve"> </w:t>
      </w:r>
      <w:r w:rsidRPr="003D5D17">
        <w:rPr>
          <w:rFonts w:ascii="Calibri Light" w:hAnsi="Calibri Light"/>
          <w:b/>
          <w:bCs/>
          <w:sz w:val="24"/>
          <w:szCs w:val="24"/>
        </w:rPr>
        <w:t>r</w:t>
      </w:r>
      <w:r w:rsidRPr="003D5D17">
        <w:rPr>
          <w:rFonts w:ascii="Calibri Light" w:hAnsi="Calibri Light"/>
          <w:sz w:val="24"/>
          <w:szCs w:val="24"/>
        </w:rPr>
        <w:t xml:space="preserve">. do godz. </w:t>
      </w:r>
      <w:r w:rsidRPr="003D5D17">
        <w:rPr>
          <w:rFonts w:ascii="Calibri Light" w:hAnsi="Calibri Light"/>
          <w:b/>
          <w:bCs/>
          <w:sz w:val="24"/>
          <w:szCs w:val="24"/>
        </w:rPr>
        <w:t>1</w:t>
      </w:r>
      <w:r w:rsidR="004E2391">
        <w:rPr>
          <w:rFonts w:ascii="Calibri Light" w:hAnsi="Calibri Light"/>
          <w:b/>
          <w:bCs/>
          <w:sz w:val="24"/>
          <w:szCs w:val="24"/>
        </w:rPr>
        <w:t>1</w:t>
      </w:r>
      <w:r w:rsidRPr="003D5D17">
        <w:rPr>
          <w:rFonts w:ascii="Calibri Light" w:hAnsi="Calibri Light"/>
          <w:b/>
          <w:bCs/>
          <w:sz w:val="24"/>
          <w:szCs w:val="24"/>
        </w:rPr>
        <w:t>.00</w:t>
      </w:r>
      <w:r w:rsidRPr="003D5D17">
        <w:rPr>
          <w:rFonts w:ascii="Calibri Light" w:hAnsi="Calibri Light"/>
          <w:sz w:val="24"/>
          <w:szCs w:val="24"/>
        </w:rPr>
        <w:t xml:space="preserve"> w siedzibie Zamawiającego – 02-005 Warszawa, ul. Lindleya 4, Dział </w:t>
      </w:r>
      <w:r w:rsidR="00C925ED" w:rsidRPr="003D5D17">
        <w:rPr>
          <w:rFonts w:ascii="Calibri Light" w:hAnsi="Calibri Light"/>
          <w:sz w:val="24"/>
          <w:szCs w:val="24"/>
        </w:rPr>
        <w:t>Spraw Pracowniczych i Płac</w:t>
      </w:r>
      <w:r w:rsidR="004E2391">
        <w:rPr>
          <w:rFonts w:ascii="Calibri Light" w:hAnsi="Calibri Light"/>
          <w:sz w:val="24"/>
          <w:szCs w:val="24"/>
        </w:rPr>
        <w:t>, Pawilon XX, piętro I lub Kancelarii Szpitala Pawilon XX parter.</w:t>
      </w:r>
    </w:p>
    <w:p w:rsidR="00C371CA" w:rsidRPr="003D5D17" w:rsidRDefault="00C371CA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Na życzenie Oferent otrzyma pisemne potwierdzenie złożenia oferty wraz z numerem, jakim została oznakowana oferta.</w:t>
      </w:r>
    </w:p>
    <w:p w:rsidR="00C371CA" w:rsidRPr="003D5D17" w:rsidRDefault="00C371CA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Celem dokonania zmian bądź poprawek - Oferent może wycofać wcześniej złożoną ofertę i złożyć ją po modyfikacji ponownie, pod warunkiem zachowania wyznaczonego w SIWK terminu składania ofert.</w:t>
      </w:r>
    </w:p>
    <w:p w:rsidR="00C371CA" w:rsidRDefault="00C371CA" w:rsidP="00AE0C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Oferta złożona po terminie zostanie zwrócona Oferentowi bez otwierania po upływie terminu składania ofert.</w:t>
      </w:r>
    </w:p>
    <w:p w:rsidR="003D5D17" w:rsidRDefault="003D5D17" w:rsidP="003D5D1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BookmanOldStyle" w:hAnsi="Calibri Light"/>
          <w:sz w:val="24"/>
          <w:szCs w:val="24"/>
        </w:rPr>
      </w:pPr>
    </w:p>
    <w:p w:rsidR="003D5D17" w:rsidRDefault="003D5D17" w:rsidP="003D5D1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BookmanOldStyle" w:hAnsi="Calibri Light"/>
          <w:sz w:val="24"/>
          <w:szCs w:val="24"/>
        </w:rPr>
      </w:pPr>
    </w:p>
    <w:p w:rsidR="003D5D17" w:rsidRPr="003D5D17" w:rsidRDefault="003D5D17" w:rsidP="003D5D1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lastRenderedPageBreak/>
        <w:t>TRYB UDZIELANIA WYJAŚNIEŃ W SPRAWACH DOTYCZĄCYCH SIWK ORAZ CAŁEGO POSTĘPOWANIA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Przed wyznaczonym terminem do składania ofert, Oferent może zwracać się do Zamawiającego o wyjaśnienia dotyczące wszelkich wątpliwości związanych z SWIK, sposobem przygotowania i złożenia oferty - kierując swoje zapytania na piśmie. Pisemna odpowiedź zostanie przesłana wszystkim uczestnikom bez wskazania źródła zapytania.</w:t>
      </w:r>
    </w:p>
    <w:p w:rsidR="00C371CA" w:rsidRPr="003D5D17" w:rsidRDefault="00C371CA" w:rsidP="00AE0C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Do kontaktu z oferentami w sprawach jw. upoważniona jest</w:t>
      </w:r>
    </w:p>
    <w:p w:rsidR="00C371CA" w:rsidRPr="00CC5C78" w:rsidRDefault="00C371CA" w:rsidP="00AE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 Light" w:eastAsia="BookmanOldStyle" w:hAnsi="Calibri Light"/>
          <w:b/>
          <w:bCs/>
          <w:sz w:val="24"/>
          <w:szCs w:val="24"/>
          <w:lang w:val="en-US"/>
        </w:rPr>
      </w:pPr>
      <w:r w:rsidRPr="00CC5C78">
        <w:rPr>
          <w:rFonts w:ascii="Calibri Light" w:eastAsia="BookmanOldStyle" w:hAnsi="Calibri Light"/>
          <w:b/>
          <w:bCs/>
          <w:sz w:val="24"/>
          <w:szCs w:val="24"/>
          <w:lang w:val="en-US"/>
        </w:rPr>
        <w:t>Anna Niewiadomska</w:t>
      </w:r>
    </w:p>
    <w:p w:rsidR="00C371CA" w:rsidRPr="00CC5C78" w:rsidRDefault="003D5D17" w:rsidP="00CE7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 Light" w:eastAsia="BookmanOldStyle" w:hAnsi="Calibri Light"/>
          <w:b/>
          <w:bCs/>
          <w:sz w:val="24"/>
          <w:szCs w:val="24"/>
          <w:lang w:val="en-US"/>
        </w:rPr>
      </w:pPr>
      <w:r w:rsidRPr="00CC5C78">
        <w:rPr>
          <w:rFonts w:ascii="Calibri Light" w:eastAsia="BookmanOldStyle" w:hAnsi="Calibri Light"/>
          <w:b/>
          <w:bCs/>
          <w:sz w:val="24"/>
          <w:szCs w:val="24"/>
          <w:lang w:val="en-US"/>
        </w:rPr>
        <w:t>anna.niewiadomska@uckwum.pl</w:t>
      </w:r>
    </w:p>
    <w:p w:rsidR="00C371CA" w:rsidRPr="003D5D17" w:rsidRDefault="00C371CA" w:rsidP="00381E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CC5C78">
        <w:rPr>
          <w:rFonts w:ascii="Calibri Light" w:eastAsia="BookmanOldStyle" w:hAnsi="Calibri Light"/>
          <w:sz w:val="24"/>
          <w:szCs w:val="24"/>
          <w:lang w:val="en-US"/>
        </w:rPr>
        <w:t xml:space="preserve"> </w:t>
      </w:r>
      <w:r w:rsidRPr="003D5D17">
        <w:rPr>
          <w:rFonts w:ascii="Calibri Light" w:eastAsia="BookmanOldStyle" w:hAnsi="Calibri Light"/>
          <w:sz w:val="24"/>
          <w:szCs w:val="24"/>
        </w:rPr>
        <w:t>Wszystkie oświadczenia, wnioski, zawiadomienia oraz informacje Zamawiający i Oferenci przekazują pisemnie.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 xml:space="preserve"> TRYB WPROWADZANIA EWENTUALNYCH ZMIAN W SIWK</w:t>
      </w:r>
    </w:p>
    <w:p w:rsidR="00C371CA" w:rsidRPr="003D5D17" w:rsidRDefault="00C371CA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W szczególnie uzasadnionych przypadkach, przed terminem składania ofert Zamawiający może zmodyfikować treść dokumentów składających się na Specyfikację Istotnych Warunków Konkursu.</w:t>
      </w:r>
    </w:p>
    <w:p w:rsidR="00C371CA" w:rsidRPr="003D5D17" w:rsidRDefault="00C371CA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 każdej zmianie Zamawiający zawiadomi niezwłocznie każdego z uczestników postępowania.</w:t>
      </w:r>
    </w:p>
    <w:p w:rsidR="00C371CA" w:rsidRPr="003D5D17" w:rsidRDefault="00C371CA" w:rsidP="00AE0C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W przypadku, gdy zmiana powodować będzie konieczność modyfikacji oferty, Zamawiający może przedłużyć termin składania ofert. W takim przypadku wszelkie prawa i zobowiązania - Oferenta i Zamawiającego będą podlegały nowemu terminowi.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TERMIN ZWIĄZANIA WARUNKAMI OFERTY</w:t>
      </w:r>
    </w:p>
    <w:p w:rsidR="00C371CA" w:rsidRPr="003D5D17" w:rsidRDefault="00C371CA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Oferent związany jest ofertą przez okres 60 dni, licząc od dnia, w którym upływa termin składania ofert.</w:t>
      </w:r>
    </w:p>
    <w:p w:rsidR="00C371CA" w:rsidRPr="003D5D17" w:rsidRDefault="00C371CA" w:rsidP="00AE0C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Wniesienie skargi przerywa bieg terminu związania ofertą.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MIEJSCE I TRYB OTWARCIA OFERT</w:t>
      </w:r>
    </w:p>
    <w:p w:rsidR="00C371CA" w:rsidRPr="003D5D17" w:rsidRDefault="00C371CA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371CA" w:rsidRPr="003D5D17" w:rsidRDefault="00C371CA" w:rsidP="001E1A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 xml:space="preserve">Komisyjne otwarcie ofert nastąpi na posiedzeniu Komisji Konkursowej, które odbędzie się w siedzibie Zamawiającego w </w:t>
      </w:r>
      <w:r w:rsidR="00170F7E" w:rsidRPr="003D5D17">
        <w:rPr>
          <w:rFonts w:ascii="Calibri Light" w:eastAsia="BookmanOldStyle" w:hAnsi="Calibri Light"/>
          <w:b/>
          <w:bCs/>
          <w:sz w:val="24"/>
          <w:szCs w:val="24"/>
        </w:rPr>
        <w:t xml:space="preserve">dniu </w:t>
      </w:r>
      <w:r w:rsidR="003F4B1A">
        <w:rPr>
          <w:rFonts w:ascii="Calibri Light" w:eastAsia="BookmanOldStyle" w:hAnsi="Calibri Light"/>
          <w:b/>
          <w:bCs/>
          <w:sz w:val="24"/>
          <w:szCs w:val="24"/>
        </w:rPr>
        <w:t>09 marca</w:t>
      </w:r>
      <w:r w:rsidR="00170F7E" w:rsidRPr="003D5D17">
        <w:rPr>
          <w:rFonts w:ascii="Calibri Light" w:eastAsia="BookmanOldStyle" w:hAnsi="Calibri Light"/>
          <w:b/>
          <w:bCs/>
          <w:sz w:val="24"/>
          <w:szCs w:val="24"/>
        </w:rPr>
        <w:t xml:space="preserve"> </w:t>
      </w:r>
      <w:r w:rsidRPr="003D5D17">
        <w:rPr>
          <w:rFonts w:ascii="Calibri Light" w:eastAsia="BookmanOldStyle" w:hAnsi="Calibri Light"/>
          <w:b/>
          <w:bCs/>
          <w:sz w:val="24"/>
          <w:szCs w:val="24"/>
        </w:rPr>
        <w:t>20</w:t>
      </w:r>
      <w:r w:rsidR="003D5D17">
        <w:rPr>
          <w:rFonts w:ascii="Calibri Light" w:eastAsia="BookmanOldStyle" w:hAnsi="Calibri Light"/>
          <w:b/>
          <w:bCs/>
          <w:sz w:val="24"/>
          <w:szCs w:val="24"/>
        </w:rPr>
        <w:t>20</w:t>
      </w:r>
      <w:r w:rsidRPr="003D5D17">
        <w:rPr>
          <w:rFonts w:ascii="Calibri Light" w:eastAsia="BookmanOldStyle" w:hAnsi="Calibri Light"/>
          <w:b/>
          <w:bCs/>
          <w:sz w:val="24"/>
          <w:szCs w:val="24"/>
        </w:rPr>
        <w:t xml:space="preserve"> o godz.</w:t>
      </w:r>
      <w:r w:rsidRPr="003D5D17">
        <w:rPr>
          <w:rFonts w:ascii="Calibri Light" w:eastAsia="BookmanOldStyle" w:hAnsi="Calibri Light"/>
          <w:sz w:val="24"/>
          <w:szCs w:val="24"/>
        </w:rPr>
        <w:t xml:space="preserve"> </w:t>
      </w:r>
      <w:r w:rsidRPr="003D5D17">
        <w:rPr>
          <w:rFonts w:ascii="Calibri Light" w:eastAsia="BookmanOldStyle" w:hAnsi="Calibri Light"/>
          <w:b/>
          <w:bCs/>
          <w:sz w:val="24"/>
          <w:szCs w:val="24"/>
        </w:rPr>
        <w:t>1</w:t>
      </w:r>
      <w:r w:rsidR="004E2391">
        <w:rPr>
          <w:rFonts w:ascii="Calibri Light" w:eastAsia="BookmanOldStyle" w:hAnsi="Calibri Light"/>
          <w:b/>
          <w:bCs/>
          <w:sz w:val="24"/>
          <w:szCs w:val="24"/>
        </w:rPr>
        <w:t>2.</w:t>
      </w:r>
      <w:r w:rsidR="003F4B1A">
        <w:rPr>
          <w:rFonts w:ascii="Calibri Light" w:eastAsia="BookmanOldStyle" w:hAnsi="Calibri Light"/>
          <w:b/>
          <w:bCs/>
          <w:sz w:val="24"/>
          <w:szCs w:val="24"/>
        </w:rPr>
        <w:t>00</w:t>
      </w:r>
      <w:bookmarkStart w:id="0" w:name="_GoBack"/>
      <w:bookmarkEnd w:id="0"/>
      <w:r w:rsidRPr="003D5D17">
        <w:rPr>
          <w:rFonts w:ascii="Calibri Light" w:eastAsia="BookmanOldStyle" w:hAnsi="Calibri Light"/>
          <w:sz w:val="24"/>
          <w:szCs w:val="24"/>
        </w:rPr>
        <w:t>.</w:t>
      </w:r>
    </w:p>
    <w:p w:rsidR="00C925ED" w:rsidRPr="003D5D17" w:rsidRDefault="00C925ED" w:rsidP="001E1A0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OBOWIĄZKI ZAMAWAJĄCEGO</w:t>
      </w:r>
    </w:p>
    <w:p w:rsidR="00C371CA" w:rsidRPr="003D5D17" w:rsidRDefault="00C371CA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371CA" w:rsidRPr="003D5D17" w:rsidRDefault="00C371CA" w:rsidP="002F5F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Zamawiający po otwarciu ofert przekaże uczestnikom postępowania konkursowego osobiście, telefonicznie lub drogą mailową informacje dotyczące:</w:t>
      </w:r>
    </w:p>
    <w:p w:rsidR="00C371CA" w:rsidRPr="003D5D17" w:rsidRDefault="00C371CA" w:rsidP="00AE0C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nazwy i adresu Oferenta;</w:t>
      </w:r>
    </w:p>
    <w:p w:rsidR="00C371CA" w:rsidRPr="003D5D17" w:rsidRDefault="00C371CA" w:rsidP="00AE0C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ceny oferty;</w:t>
      </w:r>
    </w:p>
    <w:p w:rsidR="00C371CA" w:rsidRPr="003D5D17" w:rsidRDefault="00C371CA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Zamawiający po zatwierdzeniu wyników konkursu przekaże wszystkim Oferentom:</w:t>
      </w:r>
    </w:p>
    <w:p w:rsidR="00C371CA" w:rsidRPr="003D5D17" w:rsidRDefault="00C371CA" w:rsidP="00AE0C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nazwę i adres Oferenta, którego ofertę uznano za najkorzystniejszą;</w:t>
      </w:r>
    </w:p>
    <w:p w:rsidR="00C371CA" w:rsidRPr="003D5D17" w:rsidRDefault="00C371CA" w:rsidP="00AE0C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uzasadnienie wyboru oferty;</w:t>
      </w:r>
    </w:p>
    <w:p w:rsidR="00C371CA" w:rsidRPr="003D5D17" w:rsidRDefault="00C371CA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Oferent, którego ofertę uznano za najkorzystniejszą zostanie powiadomiony osobiście, telefonicznie, drogą mailową o wyborze i terminie zawarcia umowy po zakończonym postępowaniu konkursowym i akceptacji wyników konkursu przez Zastępcę Dyrektora UCK WUM – Dyrektora Szpitala Klinicznego Dzieciątka Jezus.</w:t>
      </w:r>
    </w:p>
    <w:p w:rsidR="00C371CA" w:rsidRDefault="00C371CA" w:rsidP="00AE0C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W przypadku gdy Oferent nie przedstawił wszystkich wymaganych dokumentów lub gdy oferta zawiera braki formalne, Komisja wzywa do usunięcia braków w wyznaczonym terminie pod rygorem odrzucenia oferty.</w:t>
      </w:r>
    </w:p>
    <w:p w:rsidR="00CC5C78" w:rsidRDefault="00CC5C78" w:rsidP="00CC5C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</w:p>
    <w:p w:rsidR="00CC5C78" w:rsidRPr="003D5D17" w:rsidRDefault="00CC5C78" w:rsidP="00CC5C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lastRenderedPageBreak/>
        <w:t>ISTOTNE POSTANOWIENIA ZAWIERANEJ UMOWY</w:t>
      </w:r>
    </w:p>
    <w:p w:rsidR="00C371CA" w:rsidRPr="003D5D17" w:rsidRDefault="00C371CA" w:rsidP="00AE0C7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 Light" w:eastAsia="BookmanOldStyle" w:hAnsi="Calibri Light"/>
          <w:b/>
          <w:bCs/>
          <w:sz w:val="24"/>
          <w:szCs w:val="24"/>
        </w:rPr>
      </w:pPr>
    </w:p>
    <w:p w:rsidR="00C371CA" w:rsidRPr="003D5D17" w:rsidRDefault="00C371CA" w:rsidP="002F5F65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Projekt umowy w załączniku Nr 3.</w:t>
      </w: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FORMALNOŚCI, JAKIE POWINNY ZOSTAĆ DOPEŁNIONE W CELU ZAWARCIA UMOWY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Zamawiający wymaga, aby Oferent, którego oferta zostanie wybrana jako najkorzystniejsza zawarł z nim, umowę na warunkach określonych we wzorze umowy stanowiącym załącznik Nr 3 do SIWK. W przypadku braku protestów, odwołań i skarg, Oferent obowiązany jest przesłać do Zamawiającego podpisaną i wypełnioną umowę w dwóch egzemplarzach oraz załączyć do niej formularz cenowy zgodnie ze złożoną ofertą po terminie 7 dni od dnia, w którym wszyscy uczestnicy postępowania powzięli lub mogli powziąć wiadomość o wynikach postępowania. Podpisanie umowy musi nastąpić przed upływem terminu związania ofertą.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eastAsia="BookmanOldStyle" w:hAnsi="Calibri Light"/>
          <w:b/>
          <w:bCs/>
          <w:sz w:val="24"/>
          <w:szCs w:val="24"/>
        </w:rPr>
      </w:pPr>
      <w:r w:rsidRPr="003D5D17">
        <w:rPr>
          <w:rFonts w:ascii="Calibri Light" w:eastAsia="BookmanOldStyle" w:hAnsi="Calibri Light"/>
          <w:b/>
          <w:bCs/>
          <w:sz w:val="24"/>
          <w:szCs w:val="24"/>
        </w:rPr>
        <w:t>PRAWO OFERENTÓW DO SKARG I PROTESTÓW</w:t>
      </w:r>
    </w:p>
    <w:p w:rsidR="00C371CA" w:rsidRPr="003D5D17" w:rsidRDefault="00C371CA" w:rsidP="00AE0C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W toku postępowania konkursowego, jednakże przed rozstrzygnięciem konkursu, Oferent może złożyć do Komisji Konkursowej umotywowaną skargę.</w:t>
      </w:r>
    </w:p>
    <w:p w:rsidR="00C371CA" w:rsidRPr="003D5D17" w:rsidRDefault="00C371CA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Do czasu rozpatrzenia skargi postępowanie konkursowe zostaje zawieszone.</w:t>
      </w:r>
    </w:p>
    <w:p w:rsidR="00C371CA" w:rsidRPr="003D5D17" w:rsidRDefault="00C371CA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Komisja Konkursowa rozpatruje skargę w ciągu 3 dni od daty jej złożenia.</w:t>
      </w:r>
    </w:p>
    <w:p w:rsidR="00C371CA" w:rsidRPr="003D5D17" w:rsidRDefault="00C371CA" w:rsidP="00562FF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 wniesieniu i rozstrzygnięciu skargi Komisja Konkursowa w formie pisemnej niezwłocznie informuje pozostałych Oferentów i Zastępcy Dyrektora UCK WUM - Dyrektora Szpitala Klinicznego Dzieciątka Jezus.</w:t>
      </w:r>
    </w:p>
    <w:p w:rsidR="00C371CA" w:rsidRPr="003D5D17" w:rsidRDefault="00C371CA" w:rsidP="00AE0C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Oferent może złożyć do udzielającego zamówienia umotywowany protest dotyczący rozstrzygnięcia konkursu w ciągu 7 dni od daty otrzymania zawiadomienia na piśmie o zakończeniu konkursu i jego wyniku.</w:t>
      </w:r>
    </w:p>
    <w:p w:rsidR="00C371CA" w:rsidRPr="003D5D17" w:rsidRDefault="00C371CA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Wniesienie protestu jest dopuszczalne tylko przed zawarciem umowy.</w:t>
      </w:r>
    </w:p>
    <w:p w:rsidR="00C371CA" w:rsidRPr="003D5D17" w:rsidRDefault="00C371CA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Po wniesieniu protestu udzielający zamówienia, aż do jego rozstrzygnięcia, nie może zawrzeć umowy.</w:t>
      </w:r>
    </w:p>
    <w:p w:rsidR="00C371CA" w:rsidRPr="003D5D17" w:rsidRDefault="00C371CA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Udzielający zamówienia rozpoznaje i rozstrzyga protest najpóźniej w ciągu 7 dni od daty jego złożenia.</w:t>
      </w:r>
    </w:p>
    <w:p w:rsidR="00C371CA" w:rsidRPr="003D5D17" w:rsidRDefault="00C371CA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O wniesieniu i rozstrzygnięciu protestu Zamawiający niezwłocznie informuje w formie pisemnej pozostałych oferentów.</w:t>
      </w:r>
    </w:p>
    <w:p w:rsidR="00C371CA" w:rsidRPr="003D5D17" w:rsidRDefault="00C371CA" w:rsidP="00AE0C7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W przypadku uwzględnienia protestu Zamawiający powtarza konkurs ofert.</w:t>
      </w:r>
    </w:p>
    <w:p w:rsidR="00C371CA" w:rsidRPr="003D5D17" w:rsidRDefault="00C371CA" w:rsidP="00AE0C7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jc w:val="right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Szczegółowe Warunki Konkursu zatwierdził:</w:t>
      </w:r>
    </w:p>
    <w:p w:rsidR="00C925ED" w:rsidRPr="003D5D17" w:rsidRDefault="00C925ED" w:rsidP="00AE0C79">
      <w:pPr>
        <w:jc w:val="right"/>
        <w:rPr>
          <w:rFonts w:ascii="Calibri Light" w:eastAsia="BookmanOldStyle" w:hAnsi="Calibri Light"/>
          <w:sz w:val="24"/>
          <w:szCs w:val="24"/>
        </w:rPr>
      </w:pPr>
    </w:p>
    <w:p w:rsidR="00C925ED" w:rsidRPr="003D5D17" w:rsidRDefault="00C925ED" w:rsidP="00AE0C79">
      <w:pPr>
        <w:jc w:val="right"/>
        <w:rPr>
          <w:rFonts w:ascii="Calibri Light" w:eastAsia="BookmanOldStyle" w:hAnsi="Calibri Light"/>
          <w:sz w:val="24"/>
          <w:szCs w:val="24"/>
        </w:rPr>
      </w:pPr>
    </w:p>
    <w:p w:rsidR="00C371CA" w:rsidRPr="003D5D17" w:rsidRDefault="00C371CA" w:rsidP="00AE0C79">
      <w:pPr>
        <w:jc w:val="right"/>
        <w:rPr>
          <w:rFonts w:ascii="Calibri Light" w:eastAsia="BookmanOldStyle" w:hAnsi="Calibri Light"/>
          <w:sz w:val="24"/>
          <w:szCs w:val="24"/>
        </w:rPr>
      </w:pPr>
      <w:r w:rsidRPr="003D5D17">
        <w:rPr>
          <w:rFonts w:ascii="Calibri Light" w:eastAsia="BookmanOldStyle" w:hAnsi="Calibri Light"/>
          <w:sz w:val="24"/>
          <w:szCs w:val="24"/>
        </w:rPr>
        <w:t>………………………………………………..</w:t>
      </w:r>
    </w:p>
    <w:sectPr w:rsidR="00C371CA" w:rsidRPr="003D5D17" w:rsidSect="00C925E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7E" w:rsidRDefault="00170F7E" w:rsidP="0016518B">
      <w:pPr>
        <w:spacing w:after="0" w:line="240" w:lineRule="auto"/>
      </w:pPr>
      <w:r>
        <w:separator/>
      </w:r>
    </w:p>
  </w:endnote>
  <w:endnote w:type="continuationSeparator" w:id="0">
    <w:p w:rsidR="00170F7E" w:rsidRDefault="00170F7E" w:rsidP="0016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7E" w:rsidRDefault="00CB7C6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B1A">
      <w:rPr>
        <w:noProof/>
      </w:rPr>
      <w:t>3</w:t>
    </w:r>
    <w:r>
      <w:rPr>
        <w:noProof/>
      </w:rPr>
      <w:fldChar w:fldCharType="end"/>
    </w:r>
  </w:p>
  <w:p w:rsidR="00170F7E" w:rsidRDefault="00170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7E" w:rsidRDefault="00170F7E" w:rsidP="0016518B">
      <w:pPr>
        <w:spacing w:after="0" w:line="240" w:lineRule="auto"/>
      </w:pPr>
      <w:r>
        <w:separator/>
      </w:r>
    </w:p>
  </w:footnote>
  <w:footnote w:type="continuationSeparator" w:id="0">
    <w:p w:rsidR="00170F7E" w:rsidRDefault="00170F7E" w:rsidP="0016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C3F"/>
    <w:multiLevelType w:val="hybridMultilevel"/>
    <w:tmpl w:val="E25EE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6B63"/>
    <w:multiLevelType w:val="hybridMultilevel"/>
    <w:tmpl w:val="1E3E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A75"/>
    <w:multiLevelType w:val="hybridMultilevel"/>
    <w:tmpl w:val="9C9A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3BC"/>
    <w:multiLevelType w:val="hybridMultilevel"/>
    <w:tmpl w:val="7AF8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1622"/>
    <w:multiLevelType w:val="hybridMultilevel"/>
    <w:tmpl w:val="A55A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6932"/>
    <w:multiLevelType w:val="hybridMultilevel"/>
    <w:tmpl w:val="C8FE455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F3AD6"/>
    <w:multiLevelType w:val="hybridMultilevel"/>
    <w:tmpl w:val="C388AC2A"/>
    <w:lvl w:ilvl="0" w:tplc="05EC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1F7D"/>
    <w:multiLevelType w:val="hybridMultilevel"/>
    <w:tmpl w:val="5ADC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05EB"/>
    <w:multiLevelType w:val="hybridMultilevel"/>
    <w:tmpl w:val="779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3A2D"/>
    <w:multiLevelType w:val="hybridMultilevel"/>
    <w:tmpl w:val="41DE7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D8A"/>
    <w:multiLevelType w:val="hybridMultilevel"/>
    <w:tmpl w:val="8C063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E71EC"/>
    <w:multiLevelType w:val="hybridMultilevel"/>
    <w:tmpl w:val="55A62D5A"/>
    <w:lvl w:ilvl="0" w:tplc="308A73F6">
      <w:start w:val="1"/>
      <w:numFmt w:val="decimal"/>
      <w:lvlText w:val="%1."/>
      <w:lvlJc w:val="left"/>
      <w:pPr>
        <w:ind w:left="360" w:hanging="360"/>
      </w:pPr>
      <w:rPr>
        <w:rFonts w:ascii="Calibri" w:eastAsia="BookmanOldStyle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DF108C"/>
    <w:multiLevelType w:val="hybridMultilevel"/>
    <w:tmpl w:val="E38E5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32C"/>
    <w:multiLevelType w:val="hybridMultilevel"/>
    <w:tmpl w:val="0C4C2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E90BBC"/>
    <w:multiLevelType w:val="hybridMultilevel"/>
    <w:tmpl w:val="9DD8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6508"/>
    <w:multiLevelType w:val="hybridMultilevel"/>
    <w:tmpl w:val="609A6C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C79"/>
    <w:rsid w:val="000219C9"/>
    <w:rsid w:val="0003393A"/>
    <w:rsid w:val="00047B00"/>
    <w:rsid w:val="0005758A"/>
    <w:rsid w:val="00062300"/>
    <w:rsid w:val="0007643A"/>
    <w:rsid w:val="0007719A"/>
    <w:rsid w:val="00085B7A"/>
    <w:rsid w:val="00087C31"/>
    <w:rsid w:val="000A5A97"/>
    <w:rsid w:val="000A5B5F"/>
    <w:rsid w:val="000B3240"/>
    <w:rsid w:val="000C7993"/>
    <w:rsid w:val="000E23E7"/>
    <w:rsid w:val="000E2DFC"/>
    <w:rsid w:val="000F02A7"/>
    <w:rsid w:val="00101CCF"/>
    <w:rsid w:val="00104B25"/>
    <w:rsid w:val="0012022A"/>
    <w:rsid w:val="00121C36"/>
    <w:rsid w:val="001503DE"/>
    <w:rsid w:val="0016518B"/>
    <w:rsid w:val="00170F7E"/>
    <w:rsid w:val="001739C2"/>
    <w:rsid w:val="001765B9"/>
    <w:rsid w:val="00193F56"/>
    <w:rsid w:val="0019490E"/>
    <w:rsid w:val="001A456C"/>
    <w:rsid w:val="001A72A5"/>
    <w:rsid w:val="001C6124"/>
    <w:rsid w:val="001C78D5"/>
    <w:rsid w:val="001D3927"/>
    <w:rsid w:val="001E1A0F"/>
    <w:rsid w:val="0021067D"/>
    <w:rsid w:val="00250127"/>
    <w:rsid w:val="00253CE8"/>
    <w:rsid w:val="00261FD8"/>
    <w:rsid w:val="00264379"/>
    <w:rsid w:val="002854BB"/>
    <w:rsid w:val="002915A9"/>
    <w:rsid w:val="00297A3B"/>
    <w:rsid w:val="002A01E9"/>
    <w:rsid w:val="002A1958"/>
    <w:rsid w:val="002B0559"/>
    <w:rsid w:val="002D7A39"/>
    <w:rsid w:val="002E56D0"/>
    <w:rsid w:val="002E6DBE"/>
    <w:rsid w:val="002F5F65"/>
    <w:rsid w:val="0032050D"/>
    <w:rsid w:val="00321F56"/>
    <w:rsid w:val="003279CD"/>
    <w:rsid w:val="003379EC"/>
    <w:rsid w:val="003453DD"/>
    <w:rsid w:val="003520AF"/>
    <w:rsid w:val="00354DB2"/>
    <w:rsid w:val="00355C04"/>
    <w:rsid w:val="0037407F"/>
    <w:rsid w:val="00381ECD"/>
    <w:rsid w:val="00395D55"/>
    <w:rsid w:val="003A44CF"/>
    <w:rsid w:val="003D2B66"/>
    <w:rsid w:val="003D5D17"/>
    <w:rsid w:val="003F4609"/>
    <w:rsid w:val="003F4B1A"/>
    <w:rsid w:val="003F4D33"/>
    <w:rsid w:val="004132F7"/>
    <w:rsid w:val="00421549"/>
    <w:rsid w:val="00434177"/>
    <w:rsid w:val="00461FE1"/>
    <w:rsid w:val="00476379"/>
    <w:rsid w:val="00497D52"/>
    <w:rsid w:val="004E2391"/>
    <w:rsid w:val="004F367D"/>
    <w:rsid w:val="00521720"/>
    <w:rsid w:val="005239AA"/>
    <w:rsid w:val="00543A56"/>
    <w:rsid w:val="00547327"/>
    <w:rsid w:val="00550D9A"/>
    <w:rsid w:val="00562FF2"/>
    <w:rsid w:val="00576DB3"/>
    <w:rsid w:val="00583AF5"/>
    <w:rsid w:val="00587A03"/>
    <w:rsid w:val="005A038A"/>
    <w:rsid w:val="005B28C0"/>
    <w:rsid w:val="005B7378"/>
    <w:rsid w:val="005D5A08"/>
    <w:rsid w:val="005F0A2C"/>
    <w:rsid w:val="005F29F5"/>
    <w:rsid w:val="005F2AF9"/>
    <w:rsid w:val="006625FE"/>
    <w:rsid w:val="00673145"/>
    <w:rsid w:val="00674403"/>
    <w:rsid w:val="0068330F"/>
    <w:rsid w:val="00686730"/>
    <w:rsid w:val="00691F46"/>
    <w:rsid w:val="006E650D"/>
    <w:rsid w:val="006E7D35"/>
    <w:rsid w:val="00711764"/>
    <w:rsid w:val="007232DD"/>
    <w:rsid w:val="007556E9"/>
    <w:rsid w:val="00772E83"/>
    <w:rsid w:val="00783CAD"/>
    <w:rsid w:val="007C75E0"/>
    <w:rsid w:val="007E26C1"/>
    <w:rsid w:val="007E3452"/>
    <w:rsid w:val="007E70C1"/>
    <w:rsid w:val="007F01D0"/>
    <w:rsid w:val="007F1DC2"/>
    <w:rsid w:val="007F1E1E"/>
    <w:rsid w:val="007F6FE2"/>
    <w:rsid w:val="0080566A"/>
    <w:rsid w:val="008141AC"/>
    <w:rsid w:val="008156B6"/>
    <w:rsid w:val="008333A3"/>
    <w:rsid w:val="008562B2"/>
    <w:rsid w:val="00875164"/>
    <w:rsid w:val="00885314"/>
    <w:rsid w:val="00891D69"/>
    <w:rsid w:val="00894143"/>
    <w:rsid w:val="008A57E0"/>
    <w:rsid w:val="008D0133"/>
    <w:rsid w:val="00912275"/>
    <w:rsid w:val="00922B6F"/>
    <w:rsid w:val="0092734D"/>
    <w:rsid w:val="00940B74"/>
    <w:rsid w:val="00962E0E"/>
    <w:rsid w:val="00970D18"/>
    <w:rsid w:val="00971FEE"/>
    <w:rsid w:val="00977B93"/>
    <w:rsid w:val="00984971"/>
    <w:rsid w:val="0099416A"/>
    <w:rsid w:val="009F0C81"/>
    <w:rsid w:val="00A25205"/>
    <w:rsid w:val="00A3624A"/>
    <w:rsid w:val="00A37689"/>
    <w:rsid w:val="00A53356"/>
    <w:rsid w:val="00A57F02"/>
    <w:rsid w:val="00A76F73"/>
    <w:rsid w:val="00AB0220"/>
    <w:rsid w:val="00AB11C3"/>
    <w:rsid w:val="00AB4E5F"/>
    <w:rsid w:val="00AC5358"/>
    <w:rsid w:val="00AD4435"/>
    <w:rsid w:val="00AD4806"/>
    <w:rsid w:val="00AE0C79"/>
    <w:rsid w:val="00AF0708"/>
    <w:rsid w:val="00AF08FE"/>
    <w:rsid w:val="00B032FD"/>
    <w:rsid w:val="00B073BB"/>
    <w:rsid w:val="00B14DA7"/>
    <w:rsid w:val="00B17775"/>
    <w:rsid w:val="00B20713"/>
    <w:rsid w:val="00B23255"/>
    <w:rsid w:val="00B46765"/>
    <w:rsid w:val="00B567D7"/>
    <w:rsid w:val="00B67BCB"/>
    <w:rsid w:val="00B70585"/>
    <w:rsid w:val="00B748EF"/>
    <w:rsid w:val="00B80E6D"/>
    <w:rsid w:val="00BA5DCA"/>
    <w:rsid w:val="00BB0936"/>
    <w:rsid w:val="00BB6844"/>
    <w:rsid w:val="00BD07CD"/>
    <w:rsid w:val="00BF7DBE"/>
    <w:rsid w:val="00C15567"/>
    <w:rsid w:val="00C17B3D"/>
    <w:rsid w:val="00C371CA"/>
    <w:rsid w:val="00C566D0"/>
    <w:rsid w:val="00C60901"/>
    <w:rsid w:val="00C8202F"/>
    <w:rsid w:val="00C925ED"/>
    <w:rsid w:val="00C9390E"/>
    <w:rsid w:val="00CA35F5"/>
    <w:rsid w:val="00CB527A"/>
    <w:rsid w:val="00CB5AD1"/>
    <w:rsid w:val="00CB7C62"/>
    <w:rsid w:val="00CB7F55"/>
    <w:rsid w:val="00CC4AB2"/>
    <w:rsid w:val="00CC5C78"/>
    <w:rsid w:val="00CE70E9"/>
    <w:rsid w:val="00CE725C"/>
    <w:rsid w:val="00D12E54"/>
    <w:rsid w:val="00D165B3"/>
    <w:rsid w:val="00D16D8E"/>
    <w:rsid w:val="00D235DD"/>
    <w:rsid w:val="00D32877"/>
    <w:rsid w:val="00D440BF"/>
    <w:rsid w:val="00D62213"/>
    <w:rsid w:val="00D73476"/>
    <w:rsid w:val="00D83F58"/>
    <w:rsid w:val="00DA43FB"/>
    <w:rsid w:val="00DA5857"/>
    <w:rsid w:val="00DC5591"/>
    <w:rsid w:val="00DD7577"/>
    <w:rsid w:val="00DE37DB"/>
    <w:rsid w:val="00DF3F9A"/>
    <w:rsid w:val="00E0741E"/>
    <w:rsid w:val="00E11498"/>
    <w:rsid w:val="00E23DE2"/>
    <w:rsid w:val="00E24269"/>
    <w:rsid w:val="00E266DC"/>
    <w:rsid w:val="00E30299"/>
    <w:rsid w:val="00E37BB0"/>
    <w:rsid w:val="00E4498E"/>
    <w:rsid w:val="00E46E5F"/>
    <w:rsid w:val="00E6614D"/>
    <w:rsid w:val="00EB10B8"/>
    <w:rsid w:val="00EB22E8"/>
    <w:rsid w:val="00EC2451"/>
    <w:rsid w:val="00EC7BF3"/>
    <w:rsid w:val="00EC7F25"/>
    <w:rsid w:val="00ED309A"/>
    <w:rsid w:val="00ED4AEE"/>
    <w:rsid w:val="00ED63A3"/>
    <w:rsid w:val="00EE0061"/>
    <w:rsid w:val="00EE1DF1"/>
    <w:rsid w:val="00EE2592"/>
    <w:rsid w:val="00EE7A71"/>
    <w:rsid w:val="00F04A84"/>
    <w:rsid w:val="00F050D6"/>
    <w:rsid w:val="00F111B7"/>
    <w:rsid w:val="00F3240E"/>
    <w:rsid w:val="00F35A7A"/>
    <w:rsid w:val="00F5249D"/>
    <w:rsid w:val="00F52D5B"/>
    <w:rsid w:val="00F56187"/>
    <w:rsid w:val="00F618DB"/>
    <w:rsid w:val="00F65180"/>
    <w:rsid w:val="00F9576B"/>
    <w:rsid w:val="00FA497E"/>
    <w:rsid w:val="00FD2445"/>
    <w:rsid w:val="00FE0712"/>
    <w:rsid w:val="00FE09E0"/>
    <w:rsid w:val="00FE41DE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BF34A-96BD-4897-B1EB-A32BA61A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C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0C79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18B"/>
  </w:style>
  <w:style w:type="paragraph" w:styleId="Stopka">
    <w:name w:val="footer"/>
    <w:basedOn w:val="Normalny"/>
    <w:link w:val="StopkaZnak"/>
    <w:uiPriority w:val="99"/>
    <w:rsid w:val="001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518B"/>
  </w:style>
  <w:style w:type="paragraph" w:styleId="Tekstdymka">
    <w:name w:val="Balloon Text"/>
    <w:basedOn w:val="Normalny"/>
    <w:link w:val="TekstdymkaZnak"/>
    <w:uiPriority w:val="99"/>
    <w:semiHidden/>
    <w:unhideWhenUsed/>
    <w:rsid w:val="00C9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5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22 stycznia 2013r</vt:lpstr>
    </vt:vector>
  </TitlesOfParts>
  <Company>szpital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22 stycznia 2013r</dc:title>
  <dc:subject/>
  <dc:creator>mstefanczyk</dc:creator>
  <cp:keywords/>
  <dc:description/>
  <cp:lastModifiedBy>Anna Niewiadomska</cp:lastModifiedBy>
  <cp:revision>18</cp:revision>
  <cp:lastPrinted>2020-02-20T13:12:00Z</cp:lastPrinted>
  <dcterms:created xsi:type="dcterms:W3CDTF">2018-08-07T06:59:00Z</dcterms:created>
  <dcterms:modified xsi:type="dcterms:W3CDTF">2020-02-20T13:12:00Z</dcterms:modified>
</cp:coreProperties>
</file>