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C5DFD" w14:textId="77777777" w:rsidR="00311631" w:rsidRDefault="000D2CB6" w:rsidP="000D2CB6">
      <w:pPr>
        <w:pStyle w:val="Tytu"/>
        <w:tabs>
          <w:tab w:val="left" w:pos="5387"/>
        </w:tabs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  <w:r w:rsidRPr="00A64763">
        <w:rPr>
          <w:rFonts w:ascii="Calibri Light" w:hAnsi="Calibri Light" w:cs="Calibri Light"/>
          <w:b/>
          <w:sz w:val="22"/>
          <w:szCs w:val="22"/>
        </w:rPr>
        <w:t>znak sprawy: DAM.230/02</w:t>
      </w:r>
      <w:r>
        <w:rPr>
          <w:rFonts w:ascii="Calibri Light" w:hAnsi="Calibri Light" w:cs="Calibri Light"/>
          <w:b/>
          <w:sz w:val="22"/>
          <w:szCs w:val="22"/>
        </w:rPr>
        <w:t>2</w:t>
      </w:r>
      <w:r w:rsidRPr="00A64763">
        <w:rPr>
          <w:rFonts w:ascii="Calibri Light" w:hAnsi="Calibri Light" w:cs="Calibri Light"/>
          <w:b/>
          <w:sz w:val="22"/>
          <w:szCs w:val="22"/>
        </w:rPr>
        <w:t>/2021</w:t>
      </w:r>
    </w:p>
    <w:p w14:paraId="5689E01F" w14:textId="391501FC" w:rsidR="000D2CB6" w:rsidRDefault="00311631" w:rsidP="000D2CB6">
      <w:pPr>
        <w:pStyle w:val="Tytu"/>
        <w:tabs>
          <w:tab w:val="left" w:pos="5387"/>
        </w:tabs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Załą</w:t>
      </w:r>
      <w:bookmarkStart w:id="0" w:name="_GoBack"/>
      <w:bookmarkEnd w:id="0"/>
      <w:r>
        <w:rPr>
          <w:rFonts w:ascii="Calibri Light" w:hAnsi="Calibri Light" w:cs="Calibri Light"/>
          <w:b/>
          <w:sz w:val="22"/>
          <w:szCs w:val="22"/>
        </w:rPr>
        <w:t>cznik nr 1</w:t>
      </w:r>
      <w:r w:rsidR="000D2CB6" w:rsidRPr="00A64763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0751015B" w14:textId="05D93D0D" w:rsidR="00244777" w:rsidRPr="00F86937" w:rsidRDefault="00244777" w:rsidP="00244777">
      <w:pPr>
        <w:pStyle w:val="Tre"/>
        <w:keepNext/>
        <w:spacing w:after="0" w:line="240" w:lineRule="auto"/>
        <w:jc w:val="center"/>
        <w:outlineLvl w:val="1"/>
        <w:rPr>
          <w:rFonts w:ascii="Calibri Light" w:hAnsi="Calibri Light" w:cs="Calibri Light"/>
          <w:b/>
          <w:bCs/>
          <w:i/>
          <w:iCs/>
          <w:u w:val="single"/>
        </w:rPr>
      </w:pPr>
      <w:r w:rsidRPr="00F86937">
        <w:rPr>
          <w:rFonts w:ascii="Calibri Light" w:hAnsi="Calibri Light" w:cs="Calibri Light"/>
          <w:b/>
          <w:bCs/>
          <w:i/>
          <w:iCs/>
          <w:u w:val="single"/>
        </w:rPr>
        <w:t>Formularz wymaganych warunków technicznych</w:t>
      </w:r>
    </w:p>
    <w:p w14:paraId="49ADA8BF" w14:textId="68F63B75" w:rsidR="00244777" w:rsidRPr="00F86937" w:rsidRDefault="00D464D4" w:rsidP="00244777">
      <w:pPr>
        <w:spacing w:before="120"/>
        <w:rPr>
          <w:rFonts w:ascii="Calibri Light" w:hAnsi="Calibri Light" w:cs="Calibri Light"/>
          <w:b/>
          <w:i/>
          <w:sz w:val="22"/>
          <w:szCs w:val="22"/>
        </w:rPr>
      </w:pPr>
      <w:r w:rsidRPr="00F86937">
        <w:rPr>
          <w:rFonts w:ascii="Calibri Light" w:hAnsi="Calibri Light" w:cs="Calibri Light"/>
          <w:b/>
          <w:i/>
          <w:sz w:val="22"/>
          <w:szCs w:val="22"/>
        </w:rPr>
        <w:t xml:space="preserve">W postępowaniu pn. </w:t>
      </w:r>
      <w:r w:rsidR="00244777" w:rsidRPr="00F86937">
        <w:rPr>
          <w:rFonts w:ascii="Calibri Light" w:hAnsi="Calibri Light" w:cs="Calibri Light"/>
          <w:b/>
          <w:i/>
          <w:sz w:val="22"/>
          <w:szCs w:val="22"/>
        </w:rPr>
        <w:t xml:space="preserve">Dostawa </w:t>
      </w:r>
      <w:r w:rsidR="000F4169">
        <w:rPr>
          <w:rFonts w:ascii="Calibri Light" w:hAnsi="Calibri Light" w:cs="Calibri Light"/>
          <w:b/>
          <w:i/>
          <w:sz w:val="22"/>
          <w:szCs w:val="22"/>
        </w:rPr>
        <w:t>aparatu ECMO</w:t>
      </w:r>
      <w:r w:rsidR="00244777" w:rsidRPr="00F86937">
        <w:rPr>
          <w:rFonts w:ascii="Calibri Light" w:hAnsi="Calibri Light" w:cs="Calibri Light"/>
          <w:b/>
          <w:i/>
          <w:sz w:val="22"/>
          <w:szCs w:val="22"/>
        </w:rPr>
        <w:t xml:space="preserve"> </w:t>
      </w:r>
      <w:r w:rsidR="000F4169">
        <w:rPr>
          <w:rFonts w:ascii="Calibri Light" w:hAnsi="Calibri Light" w:cs="Calibri Light"/>
          <w:b/>
          <w:i/>
          <w:sz w:val="22"/>
          <w:szCs w:val="22"/>
        </w:rPr>
        <w:t xml:space="preserve">– 2 </w:t>
      </w:r>
      <w:r w:rsidR="00B83200">
        <w:rPr>
          <w:rFonts w:ascii="Calibri Light" w:hAnsi="Calibri Light" w:cs="Calibri Light"/>
          <w:b/>
          <w:i/>
          <w:sz w:val="22"/>
          <w:szCs w:val="22"/>
        </w:rPr>
        <w:t>komplety</w:t>
      </w:r>
      <w:r w:rsidR="000F4169">
        <w:rPr>
          <w:rFonts w:ascii="Calibri Light" w:hAnsi="Calibri Light" w:cs="Calibri Light"/>
          <w:b/>
          <w:i/>
          <w:sz w:val="22"/>
          <w:szCs w:val="22"/>
        </w:rPr>
        <w:t xml:space="preserve"> </w:t>
      </w:r>
      <w:r w:rsidR="00244777" w:rsidRPr="00F86937">
        <w:rPr>
          <w:rFonts w:ascii="Calibri Light" w:hAnsi="Calibri Light" w:cs="Calibri Light"/>
          <w:b/>
          <w:i/>
          <w:sz w:val="22"/>
          <w:szCs w:val="22"/>
        </w:rPr>
        <w:t xml:space="preserve">z wyposażeniem dla UCK WUM, </w:t>
      </w:r>
      <w:r w:rsidR="00244777" w:rsidRPr="00F86937">
        <w:rPr>
          <w:rFonts w:ascii="Calibri Light" w:hAnsi="Calibri Light" w:cs="Calibri Light"/>
          <w:bCs/>
          <w:sz w:val="22"/>
          <w:szCs w:val="22"/>
        </w:rPr>
        <w:t xml:space="preserve">oferujemy dostawę fabrycznie nowego urządzenia o parametrach wskazanych w poniższej tabeli wraz z  instalacją i instruktażem w zakresie obsługi, na warunkach określonych we </w:t>
      </w:r>
      <w:r w:rsidR="00244777" w:rsidRPr="00F86937">
        <w:rPr>
          <w:rFonts w:ascii="Calibri Light" w:hAnsi="Calibri Light" w:cs="Calibri Light"/>
          <w:bCs/>
          <w:i/>
          <w:sz w:val="22"/>
          <w:szCs w:val="22"/>
        </w:rPr>
        <w:t>Wzorze umowy</w:t>
      </w:r>
      <w:r w:rsidR="00244777" w:rsidRPr="00F86937">
        <w:rPr>
          <w:rFonts w:ascii="Calibri Light" w:hAnsi="Calibri Light" w:cs="Calibri Light"/>
          <w:bCs/>
          <w:sz w:val="22"/>
          <w:szCs w:val="22"/>
        </w:rPr>
        <w:t>.</w:t>
      </w:r>
    </w:p>
    <w:p w14:paraId="262F7311" w14:textId="77777777" w:rsidR="00244777" w:rsidRPr="00F86937" w:rsidRDefault="00244777" w:rsidP="00244777">
      <w:pPr>
        <w:rPr>
          <w:rFonts w:ascii="Calibri Light" w:hAnsi="Calibri Light" w:cs="Calibri Light"/>
        </w:rPr>
      </w:pPr>
    </w:p>
    <w:tbl>
      <w:tblPr>
        <w:tblW w:w="9923" w:type="dxa"/>
        <w:tblInd w:w="-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5245"/>
        <w:gridCol w:w="1276"/>
        <w:gridCol w:w="2585"/>
      </w:tblGrid>
      <w:tr w:rsidR="00244777" w:rsidRPr="00F86937" w14:paraId="05D2A815" w14:textId="77777777" w:rsidTr="00096BB6">
        <w:trPr>
          <w:trHeight w:val="34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55E1830" w14:textId="5C1F4920" w:rsidR="00244777" w:rsidRPr="00F86937" w:rsidRDefault="006C0C3A" w:rsidP="00901CE0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A</w:t>
            </w:r>
            <w:r w:rsidR="000F4169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parat ECMO</w:t>
            </w:r>
            <w:r w:rsidR="008113D3" w:rsidRPr="00F86937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 z wyposażeniem </w:t>
            </w:r>
            <w:r w:rsidR="00244777" w:rsidRPr="00F8693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– </w:t>
            </w:r>
            <w:r w:rsidR="000F41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</w:t>
            </w:r>
            <w:r w:rsidR="00244777" w:rsidRPr="00F8693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  <w:r w:rsidR="00B8320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komplety</w:t>
            </w:r>
          </w:p>
        </w:tc>
      </w:tr>
      <w:tr w:rsidR="00244777" w:rsidRPr="00F86937" w14:paraId="0420F298" w14:textId="77777777" w:rsidTr="00096BB6">
        <w:trPr>
          <w:trHeight w:val="34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D86DB68" w14:textId="77777777" w:rsidR="00244777" w:rsidRPr="00F86937" w:rsidRDefault="00244777" w:rsidP="00901CE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/>
                <w:sz w:val="22"/>
                <w:szCs w:val="22"/>
              </w:rPr>
              <w:t>Producent (marka) …………</w:t>
            </w:r>
            <w:r w:rsidR="000113D5" w:rsidRPr="00F86937">
              <w:rPr>
                <w:rFonts w:ascii="Calibri Light" w:hAnsi="Calibri Light" w:cs="Calibri Light"/>
                <w:b/>
                <w:sz w:val="22"/>
                <w:szCs w:val="22"/>
              </w:rPr>
              <w:t>………………</w:t>
            </w:r>
            <w:r w:rsidRPr="00F86937">
              <w:rPr>
                <w:rFonts w:ascii="Calibri Light" w:hAnsi="Calibri Light" w:cs="Calibri Light"/>
                <w:b/>
                <w:sz w:val="22"/>
                <w:szCs w:val="22"/>
              </w:rPr>
              <w:t>…………..……………………………………………………………… (</w:t>
            </w:r>
            <w:r w:rsidRPr="00F86937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Należy podać)</w:t>
            </w:r>
          </w:p>
          <w:p w14:paraId="399C244F" w14:textId="77777777" w:rsidR="00244777" w:rsidRPr="00F86937" w:rsidRDefault="00244777" w:rsidP="00901CE0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/>
                <w:sz w:val="22"/>
                <w:szCs w:val="22"/>
              </w:rPr>
              <w:t>Model ………………………………</w:t>
            </w:r>
            <w:r w:rsidR="000113D5" w:rsidRPr="00F86937">
              <w:rPr>
                <w:rFonts w:ascii="Calibri Light" w:hAnsi="Calibri Light" w:cs="Calibri Light"/>
                <w:b/>
                <w:sz w:val="22"/>
                <w:szCs w:val="22"/>
              </w:rPr>
              <w:t>……</w:t>
            </w:r>
            <w:r w:rsidRPr="00F8693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………………………………………..……………..……………..………..… </w:t>
            </w:r>
            <w:r w:rsidRPr="00F86937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(Należy podać)</w:t>
            </w:r>
          </w:p>
          <w:p w14:paraId="3629CA89" w14:textId="77777777" w:rsidR="00244777" w:rsidRDefault="00244777" w:rsidP="00901CE0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Numer katalogowy ………</w:t>
            </w:r>
            <w:r w:rsidR="000113D5" w:rsidRPr="00F86937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……………</w:t>
            </w:r>
            <w:r w:rsidRPr="00F86937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…………………………………………………..………(Należy podać jeżeli dotyczy)</w:t>
            </w:r>
          </w:p>
          <w:p w14:paraId="7C4BA975" w14:textId="77777777" w:rsidR="006553F0" w:rsidRPr="00F86937" w:rsidRDefault="006553F0" w:rsidP="00901CE0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 xml:space="preserve">Kraj pochodzenia ……………………………………………………………………………………………………….. </w:t>
            </w:r>
            <w:r w:rsidRPr="00F86937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(Należy podać)</w:t>
            </w:r>
          </w:p>
          <w:p w14:paraId="7DB0D67A" w14:textId="77777777" w:rsidR="00244777" w:rsidRPr="00F86937" w:rsidRDefault="00244777" w:rsidP="00901CE0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 xml:space="preserve">Fabrycznie nowe urządzenie, wyprodukowane nie wcześniej niż w </w:t>
            </w:r>
            <w:r w:rsidR="000F4169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2021</w:t>
            </w:r>
            <w:r w:rsidRPr="00F86937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 xml:space="preserve"> r.</w:t>
            </w:r>
          </w:p>
        </w:tc>
      </w:tr>
      <w:tr w:rsidR="000113D5" w:rsidRPr="00F86937" w14:paraId="322CB951" w14:textId="77777777" w:rsidTr="00443F47">
        <w:trPr>
          <w:trHeight w:val="7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F0776D3" w14:textId="77777777" w:rsidR="00244777" w:rsidRPr="00F86937" w:rsidRDefault="00244777" w:rsidP="00901CE0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C66730A" w14:textId="77777777" w:rsidR="00244777" w:rsidRPr="00F86937" w:rsidRDefault="00244777" w:rsidP="00901CE0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158202C" w14:textId="77777777" w:rsidR="00244777" w:rsidRPr="00F86937" w:rsidRDefault="00244777" w:rsidP="00901CE0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Parametr wymagany / oceniany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CD71426" w14:textId="77777777" w:rsidR="00244777" w:rsidRPr="00F86937" w:rsidRDefault="00244777" w:rsidP="00901CE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Parametr oferowany / oceniany</w:t>
            </w:r>
          </w:p>
        </w:tc>
      </w:tr>
      <w:tr w:rsidR="00CA200E" w:rsidRPr="00F86937" w14:paraId="17742303" w14:textId="77777777" w:rsidTr="00586C22">
        <w:trPr>
          <w:trHeight w:val="30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8CE2526" w14:textId="77777777" w:rsidR="00CA200E" w:rsidRPr="00C858DF" w:rsidRDefault="00CA200E" w:rsidP="00CA200E">
            <w:pPr>
              <w:rPr>
                <w:rFonts w:ascii="Calibri Light" w:hAnsi="Calibri Light" w:cs="Calibri Light"/>
              </w:rPr>
            </w:pPr>
            <w:r w:rsidRPr="00C858DF">
              <w:rPr>
                <w:rFonts w:ascii="Calibri Light" w:hAnsi="Calibri Light" w:cs="Calibri Light"/>
                <w:b/>
                <w:bCs/>
              </w:rPr>
              <w:t xml:space="preserve">Konsola </w:t>
            </w:r>
            <w:r w:rsidR="00463BCA">
              <w:rPr>
                <w:rFonts w:ascii="Calibri Light" w:hAnsi="Calibri Light" w:cs="Calibri Light"/>
                <w:b/>
                <w:bCs/>
              </w:rPr>
              <w:t>sterująca</w:t>
            </w:r>
          </w:p>
        </w:tc>
      </w:tr>
      <w:tr w:rsidR="007731F9" w:rsidRPr="00F86937" w14:paraId="3192AD3A" w14:textId="77777777" w:rsidTr="003A596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D6FD579" w14:textId="77777777" w:rsidR="007731F9" w:rsidRPr="00C858DF" w:rsidRDefault="007731F9" w:rsidP="007731F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5D6351" w14:textId="77777777" w:rsidR="007731F9" w:rsidRPr="00C858DF" w:rsidRDefault="007731F9" w:rsidP="007731F9">
            <w:pPr>
              <w:rPr>
                <w:rFonts w:ascii="Calibri Light" w:hAnsi="Calibri Light" w:cs="Calibri Light"/>
              </w:rPr>
            </w:pPr>
            <w:r w:rsidRPr="00C858DF">
              <w:rPr>
                <w:rFonts w:ascii="Calibri Light" w:hAnsi="Calibri Light" w:cs="Calibri Light"/>
                <w:color w:val="000000"/>
              </w:rPr>
              <w:t>Zasilanie 230 V/50 Hz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B7E487" w14:textId="77777777" w:rsidR="007731F9" w:rsidRPr="00F86937" w:rsidRDefault="007731F9" w:rsidP="007731F9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C70189" w14:textId="77777777" w:rsidR="007731F9" w:rsidRPr="00F86937" w:rsidRDefault="007731F9" w:rsidP="007731F9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</w:t>
            </w:r>
            <w:r w:rsidRPr="004342E9">
              <w:rPr>
                <w:rFonts w:ascii="Calibri Light" w:hAnsi="Calibri Light" w:cs="Calibri Light"/>
                <w:bCs/>
                <w:sz w:val="22"/>
                <w:szCs w:val="22"/>
              </w:rPr>
              <w:t>Nie</w:t>
            </w:r>
          </w:p>
        </w:tc>
      </w:tr>
      <w:tr w:rsidR="004342E9" w:rsidRPr="00F86937" w14:paraId="138C5923" w14:textId="77777777" w:rsidTr="003A596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30C5658" w14:textId="77777777" w:rsidR="004342E9" w:rsidRPr="00C858DF" w:rsidRDefault="004342E9" w:rsidP="004342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596AB9" w14:textId="5C9F45F9" w:rsidR="004342E9" w:rsidRPr="00C858DF" w:rsidRDefault="004342E9" w:rsidP="004342E9">
            <w:pPr>
              <w:rPr>
                <w:rFonts w:ascii="Calibri Light" w:hAnsi="Calibri Light" w:cs="Calibri Light"/>
              </w:rPr>
            </w:pPr>
            <w:r w:rsidRPr="00C858DF">
              <w:rPr>
                <w:rFonts w:ascii="Calibri Light" w:hAnsi="Calibri Light" w:cs="Calibri Light"/>
                <w:color w:val="000000"/>
              </w:rPr>
              <w:t>Zasilanie 12-28 Volt DC (</w:t>
            </w:r>
            <w:r>
              <w:rPr>
                <w:rFonts w:ascii="Calibri Light" w:hAnsi="Calibri Light" w:cs="Calibri Light"/>
                <w:color w:val="000000"/>
              </w:rPr>
              <w:t xml:space="preserve">min. </w:t>
            </w:r>
            <w:r w:rsidRPr="00C858DF">
              <w:rPr>
                <w:rFonts w:ascii="Calibri Light" w:hAnsi="Calibri Light" w:cs="Calibri Light"/>
                <w:color w:val="000000"/>
              </w:rPr>
              <w:t>2 m kabel przystosowany do zasilania w karetce)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60259B" w14:textId="77777777" w:rsidR="004342E9" w:rsidRPr="00F86937" w:rsidRDefault="004342E9" w:rsidP="004342E9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8F8273" w14:textId="164DD20E" w:rsidR="004342E9" w:rsidRPr="00F86937" w:rsidRDefault="004342E9" w:rsidP="004342E9">
            <w:pPr>
              <w:jc w:val="right"/>
              <w:rPr>
                <w:rFonts w:ascii="Calibri Light" w:hAnsi="Calibri Light" w:cs="Calibri Light"/>
              </w:rPr>
            </w:pPr>
            <w:r w:rsidRPr="00023E74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4342E9" w:rsidRPr="00F86937" w14:paraId="26DBC345" w14:textId="77777777" w:rsidTr="003A596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A4441A6" w14:textId="77777777" w:rsidR="004342E9" w:rsidRPr="00C858DF" w:rsidRDefault="004342E9" w:rsidP="004342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973E0A" w14:textId="77777777" w:rsidR="004342E9" w:rsidRPr="00C858DF" w:rsidRDefault="004342E9" w:rsidP="004342E9">
            <w:pPr>
              <w:rPr>
                <w:rFonts w:ascii="Calibri Light" w:hAnsi="Calibri Light" w:cs="Calibri Light"/>
              </w:rPr>
            </w:pPr>
            <w:r w:rsidRPr="00C858DF">
              <w:rPr>
                <w:rFonts w:ascii="Calibri Light" w:hAnsi="Calibri Light" w:cs="Calibri Light"/>
                <w:color w:val="000000"/>
              </w:rPr>
              <w:t>Urządzenie transportowe, przystosowane do transportu szpitalnego i międzyszpitalnego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340371" w14:textId="77777777" w:rsidR="004342E9" w:rsidRPr="00F86937" w:rsidRDefault="004342E9" w:rsidP="004342E9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74B8A0" w14:textId="47B1DB31" w:rsidR="004342E9" w:rsidRPr="00F86937" w:rsidRDefault="004342E9" w:rsidP="004342E9">
            <w:pPr>
              <w:jc w:val="right"/>
              <w:rPr>
                <w:rFonts w:ascii="Calibri Light" w:hAnsi="Calibri Light" w:cs="Calibri Light"/>
              </w:rPr>
            </w:pPr>
            <w:r w:rsidRPr="00023E74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4342E9" w:rsidRPr="00F86937" w14:paraId="2EC25B6D" w14:textId="77777777" w:rsidTr="003A596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7DEFA91" w14:textId="77777777" w:rsidR="004342E9" w:rsidRPr="00C858DF" w:rsidRDefault="004342E9" w:rsidP="004342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3F77FA" w14:textId="77777777" w:rsidR="004342E9" w:rsidRPr="001C292D" w:rsidRDefault="004342E9" w:rsidP="004342E9">
            <w:pPr>
              <w:rPr>
                <w:rFonts w:ascii="Calibri Light" w:hAnsi="Calibri Light" w:cs="Calibri Light"/>
              </w:rPr>
            </w:pPr>
            <w:r w:rsidRPr="001C292D">
              <w:rPr>
                <w:rFonts w:ascii="Calibri Light" w:hAnsi="Calibri Light" w:cs="Calibri Light"/>
                <w:color w:val="000000"/>
              </w:rPr>
              <w:t xml:space="preserve">Baterie litowo-jonowe zapewniające zasilanie awaryjne </w:t>
            </w:r>
            <w:r>
              <w:rPr>
                <w:rFonts w:ascii="Calibri Light" w:hAnsi="Calibri Light" w:cs="Calibri Light"/>
                <w:color w:val="000000"/>
              </w:rPr>
              <w:t>przez</w:t>
            </w:r>
            <w:r w:rsidRPr="001C292D">
              <w:rPr>
                <w:rFonts w:ascii="Calibri Light" w:hAnsi="Calibri Light" w:cs="Calibri Light"/>
                <w:color w:val="000000"/>
              </w:rPr>
              <w:t xml:space="preserve"> min. 90 minut przy pełnym obciążeniu.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EA697E" w14:textId="77777777" w:rsidR="004342E9" w:rsidRPr="00F86937" w:rsidRDefault="004342E9" w:rsidP="004342E9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DDDF09" w14:textId="6D437A33" w:rsidR="004342E9" w:rsidRPr="00F86937" w:rsidRDefault="004342E9" w:rsidP="004342E9">
            <w:pPr>
              <w:jc w:val="right"/>
              <w:rPr>
                <w:rFonts w:ascii="Calibri Light" w:hAnsi="Calibri Light" w:cs="Calibri Light"/>
              </w:rPr>
            </w:pPr>
            <w:r w:rsidRPr="00023E74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4342E9" w:rsidRPr="00F86937" w14:paraId="6F212E39" w14:textId="77777777" w:rsidTr="003A596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13A2170" w14:textId="77777777" w:rsidR="004342E9" w:rsidRPr="00C858DF" w:rsidRDefault="004342E9" w:rsidP="004342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21B268" w14:textId="77777777" w:rsidR="004342E9" w:rsidRPr="000C51E9" w:rsidRDefault="004342E9" w:rsidP="004342E9">
            <w:pPr>
              <w:rPr>
                <w:rFonts w:ascii="Calibri Light" w:hAnsi="Calibri Light" w:cs="Calibri Light"/>
              </w:rPr>
            </w:pPr>
            <w:r w:rsidRPr="00C858DF">
              <w:rPr>
                <w:rFonts w:ascii="Calibri Light" w:hAnsi="Calibri Light" w:cs="Calibri Light"/>
                <w:color w:val="000000"/>
              </w:rPr>
              <w:t>Monitorowanie czasu pracy baterii</w:t>
            </w:r>
            <w:r>
              <w:rPr>
                <w:rFonts w:ascii="Calibri Light" w:hAnsi="Calibri Light" w:cs="Calibri Light"/>
                <w:color w:val="000000"/>
              </w:rPr>
              <w:t>;</w:t>
            </w:r>
            <w:r w:rsidRPr="00C858DF">
              <w:rPr>
                <w:rFonts w:ascii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</w:rPr>
              <w:t>a</w:t>
            </w:r>
            <w:r w:rsidRPr="00C858DF">
              <w:rPr>
                <w:rFonts w:ascii="Calibri Light" w:hAnsi="Calibri Light" w:cs="Calibri Light"/>
                <w:color w:val="000000"/>
              </w:rPr>
              <w:t xml:space="preserve">larmy </w:t>
            </w:r>
            <w:r>
              <w:rPr>
                <w:rFonts w:ascii="Calibri Light" w:hAnsi="Calibri Light" w:cs="Calibri Light"/>
                <w:color w:val="000000"/>
              </w:rPr>
              <w:t>wizualne</w:t>
            </w:r>
            <w:r w:rsidRPr="00C858DF">
              <w:rPr>
                <w:rFonts w:ascii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</w:rPr>
              <w:t xml:space="preserve">i </w:t>
            </w:r>
            <w:r w:rsidRPr="00C858DF">
              <w:rPr>
                <w:rFonts w:ascii="Calibri Light" w:hAnsi="Calibri Light" w:cs="Calibri Light"/>
                <w:color w:val="000000"/>
              </w:rPr>
              <w:t>akustyczne.</w:t>
            </w:r>
            <w:r>
              <w:rPr>
                <w:rFonts w:ascii="Calibri Light" w:hAnsi="Calibri Light" w:cs="Calibri Light"/>
                <w:color w:val="000000"/>
              </w:rPr>
              <w:t xml:space="preserve"> P</w:t>
            </w:r>
            <w:r w:rsidRPr="00C858DF">
              <w:rPr>
                <w:rFonts w:ascii="Calibri Light" w:hAnsi="Calibri Light" w:cs="Calibri Light"/>
                <w:color w:val="000000"/>
              </w:rPr>
              <w:t>rzybliżony pozostały</w:t>
            </w:r>
            <w:r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C858DF">
              <w:rPr>
                <w:rFonts w:ascii="Calibri Light" w:hAnsi="Calibri Light" w:cs="Calibri Light"/>
                <w:color w:val="000000"/>
              </w:rPr>
              <w:t>czas pracy baterii</w:t>
            </w:r>
            <w:r>
              <w:rPr>
                <w:rFonts w:ascii="Calibri Light" w:hAnsi="Calibri Light" w:cs="Calibri Light"/>
                <w:color w:val="000000"/>
              </w:rPr>
              <w:t xml:space="preserve"> określony</w:t>
            </w:r>
            <w:r w:rsidRPr="00C858DF">
              <w:rPr>
                <w:rFonts w:ascii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</w:rPr>
              <w:t xml:space="preserve">w procentach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C62F33" w14:textId="50F37AAF" w:rsidR="004342E9" w:rsidRPr="007720AE" w:rsidRDefault="004342E9" w:rsidP="004342E9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D51A95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0D9530" w14:textId="1F8C5E08" w:rsidR="004342E9" w:rsidRPr="00F86937" w:rsidRDefault="004342E9" w:rsidP="004342E9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023E74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4342E9" w:rsidRPr="00F86937" w14:paraId="153AE24E" w14:textId="77777777" w:rsidTr="003A596D">
        <w:trPr>
          <w:trHeight w:val="2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6F72E1A" w14:textId="77777777" w:rsidR="004342E9" w:rsidRPr="00C858DF" w:rsidRDefault="004342E9" w:rsidP="004342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B07CC7" w14:textId="77777777" w:rsidR="004342E9" w:rsidRPr="00C858DF" w:rsidRDefault="004342E9" w:rsidP="004342E9">
            <w:pPr>
              <w:rPr>
                <w:rFonts w:ascii="Calibri Light" w:hAnsi="Calibri Light" w:cs="Calibri Light"/>
              </w:rPr>
            </w:pPr>
            <w:r w:rsidRPr="00C858DF">
              <w:rPr>
                <w:rFonts w:ascii="Calibri Light" w:hAnsi="Calibri Light" w:cs="Calibri Light"/>
                <w:color w:val="000000"/>
              </w:rPr>
              <w:t>Automatyczne załączenie baterii w przypadku braku zasilania sieciowego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AFB643" w14:textId="77777777" w:rsidR="004342E9" w:rsidRPr="00F86937" w:rsidRDefault="004342E9" w:rsidP="004342E9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EFE542" w14:textId="0BD8CFE2" w:rsidR="004342E9" w:rsidRPr="00F86937" w:rsidRDefault="004342E9" w:rsidP="004342E9">
            <w:pPr>
              <w:jc w:val="right"/>
              <w:rPr>
                <w:rFonts w:ascii="Calibri Light" w:hAnsi="Calibri Light" w:cs="Calibri Light"/>
              </w:rPr>
            </w:pPr>
            <w:r w:rsidRPr="00023E74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4342E9" w:rsidRPr="00F86937" w14:paraId="74A4E31D" w14:textId="77777777" w:rsidTr="003A596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F088F33" w14:textId="77777777" w:rsidR="004342E9" w:rsidRPr="00C858DF" w:rsidRDefault="004342E9" w:rsidP="004342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6A483B" w14:textId="77777777" w:rsidR="004342E9" w:rsidRPr="00C858DF" w:rsidRDefault="004342E9" w:rsidP="004342E9">
            <w:pPr>
              <w:rPr>
                <w:rFonts w:ascii="Calibri Light" w:hAnsi="Calibri Light" w:cs="Calibri Light"/>
              </w:rPr>
            </w:pPr>
            <w:r w:rsidRPr="00C858DF">
              <w:rPr>
                <w:rFonts w:ascii="Calibri Light" w:hAnsi="Calibri Light" w:cs="Calibri Light"/>
                <w:color w:val="000000"/>
              </w:rPr>
              <w:t>Awaryjny napęd głowicy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61DBD2" w14:textId="77777777" w:rsidR="004342E9" w:rsidRPr="00F86937" w:rsidRDefault="004342E9" w:rsidP="004342E9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3ADFB5" w14:textId="354200B0" w:rsidR="004342E9" w:rsidRPr="00F86937" w:rsidRDefault="004342E9" w:rsidP="004342E9">
            <w:pPr>
              <w:jc w:val="right"/>
              <w:rPr>
                <w:rFonts w:ascii="Calibri Light" w:hAnsi="Calibri Light" w:cs="Calibri Light"/>
              </w:rPr>
            </w:pPr>
            <w:r w:rsidRPr="00023E74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4342E9" w:rsidRPr="00F86937" w14:paraId="17F79BFB" w14:textId="77777777" w:rsidTr="003A596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4A9D0DC" w14:textId="77777777" w:rsidR="004342E9" w:rsidRPr="00C858DF" w:rsidRDefault="004342E9" w:rsidP="004342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BE758B" w14:textId="77777777" w:rsidR="004342E9" w:rsidRPr="00C858DF" w:rsidRDefault="004342E9" w:rsidP="004342E9">
            <w:pPr>
              <w:rPr>
                <w:rFonts w:ascii="Calibri Light" w:hAnsi="Calibri Light" w:cs="Calibri Light"/>
              </w:rPr>
            </w:pPr>
            <w:r w:rsidRPr="00C858DF">
              <w:rPr>
                <w:rFonts w:ascii="Calibri Light" w:hAnsi="Calibri Light" w:cs="Calibri Light"/>
                <w:color w:val="000000"/>
              </w:rPr>
              <w:t xml:space="preserve">Czujnik przepływu </w:t>
            </w:r>
            <w:proofErr w:type="spellStart"/>
            <w:r w:rsidRPr="00C858DF">
              <w:rPr>
                <w:rFonts w:ascii="Calibri Light" w:hAnsi="Calibri Light" w:cs="Calibri Light"/>
                <w:color w:val="000000"/>
              </w:rPr>
              <w:t>mikrozatorów</w:t>
            </w:r>
            <w:proofErr w:type="spellEnd"/>
            <w:r w:rsidRPr="00C858DF">
              <w:rPr>
                <w:rFonts w:ascii="Calibri Light" w:hAnsi="Calibri Light" w:cs="Calibri Light"/>
                <w:color w:val="000000"/>
              </w:rPr>
              <w:t xml:space="preserve"> na linii tętniczej z oznaczeniem kierunku przepływu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B02571" w14:textId="77777777" w:rsidR="004342E9" w:rsidRPr="00F86937" w:rsidRDefault="004342E9" w:rsidP="004342E9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9958FC" w14:textId="52511FE4" w:rsidR="004342E9" w:rsidRPr="00F86937" w:rsidRDefault="004342E9" w:rsidP="004342E9">
            <w:pPr>
              <w:jc w:val="right"/>
              <w:rPr>
                <w:rFonts w:ascii="Calibri Light" w:hAnsi="Calibri Light" w:cs="Calibri Light"/>
              </w:rPr>
            </w:pPr>
            <w:r w:rsidRPr="00023E74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4342E9" w:rsidRPr="00F86937" w14:paraId="6EB6F56C" w14:textId="77777777" w:rsidTr="003A596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127BD42" w14:textId="77777777" w:rsidR="004342E9" w:rsidRPr="00C858DF" w:rsidRDefault="004342E9" w:rsidP="004342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9454FC" w14:textId="77777777" w:rsidR="004342E9" w:rsidRPr="00C858DF" w:rsidRDefault="004342E9" w:rsidP="004342E9">
            <w:pPr>
              <w:rPr>
                <w:rFonts w:ascii="Calibri Light" w:hAnsi="Calibri Light" w:cs="Calibri Light"/>
              </w:rPr>
            </w:pPr>
            <w:r w:rsidRPr="00C858DF">
              <w:rPr>
                <w:rFonts w:ascii="Calibri Light" w:hAnsi="Calibri Light" w:cs="Calibri Light"/>
                <w:color w:val="000000"/>
              </w:rPr>
              <w:t xml:space="preserve">Konsola pompy centryfugalnej </w:t>
            </w:r>
            <w:r>
              <w:rPr>
                <w:rFonts w:ascii="Calibri Light" w:hAnsi="Calibri Light" w:cs="Calibri Light"/>
                <w:color w:val="000000"/>
              </w:rPr>
              <w:t>z uchwytem, przystosowana do</w:t>
            </w:r>
            <w:r w:rsidRPr="00C858DF">
              <w:rPr>
                <w:rFonts w:ascii="Calibri Light" w:hAnsi="Calibri Light" w:cs="Calibri Light"/>
                <w:color w:val="000000"/>
              </w:rPr>
              <w:t xml:space="preserve"> transportu, masa </w:t>
            </w:r>
            <w:r>
              <w:rPr>
                <w:rFonts w:ascii="Calibri Light" w:hAnsi="Calibri Light" w:cs="Calibri Light"/>
                <w:color w:val="000000"/>
              </w:rPr>
              <w:t>m</w:t>
            </w:r>
            <w:r w:rsidRPr="00C858DF">
              <w:rPr>
                <w:rFonts w:ascii="Calibri Light" w:hAnsi="Calibri Light" w:cs="Calibri Light"/>
                <w:color w:val="000000"/>
              </w:rPr>
              <w:t xml:space="preserve">ax. </w:t>
            </w:r>
            <w:r>
              <w:rPr>
                <w:rFonts w:ascii="Calibri Light" w:hAnsi="Calibri Light" w:cs="Calibri Light"/>
                <w:color w:val="000000"/>
              </w:rPr>
              <w:t>12</w:t>
            </w:r>
            <w:r w:rsidRPr="00C858DF">
              <w:rPr>
                <w:rFonts w:ascii="Calibri Light" w:hAnsi="Calibri Light" w:cs="Calibri Light"/>
                <w:color w:val="000000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8D1061" w14:textId="77777777" w:rsidR="004342E9" w:rsidRPr="00F86937" w:rsidRDefault="004342E9" w:rsidP="004342E9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BA21FF" w14:textId="1E418775" w:rsidR="004342E9" w:rsidRPr="00F86937" w:rsidRDefault="004342E9" w:rsidP="004342E9">
            <w:pPr>
              <w:jc w:val="right"/>
              <w:rPr>
                <w:rFonts w:ascii="Calibri Light" w:hAnsi="Calibri Light" w:cs="Calibri Light"/>
              </w:rPr>
            </w:pPr>
            <w:r w:rsidRPr="00023E74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4342E9" w:rsidRPr="00F86937" w14:paraId="2EF20C1C" w14:textId="77777777" w:rsidTr="003A596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BF21C81" w14:textId="77777777" w:rsidR="004342E9" w:rsidRPr="00C858DF" w:rsidRDefault="004342E9" w:rsidP="004342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3C6CD7" w14:textId="77777777" w:rsidR="004342E9" w:rsidRPr="00C858DF" w:rsidRDefault="004342E9" w:rsidP="004342E9">
            <w:pPr>
              <w:rPr>
                <w:rFonts w:ascii="Calibri Light" w:hAnsi="Calibri Light" w:cs="Calibri Light"/>
              </w:rPr>
            </w:pPr>
            <w:r w:rsidRPr="00C858DF">
              <w:rPr>
                <w:rFonts w:ascii="Calibri Light" w:hAnsi="Calibri Light" w:cs="Calibri Light"/>
                <w:color w:val="000000"/>
              </w:rPr>
              <w:t>Wyświetlacz LCD – ekran dotykowy, kolorowy</w:t>
            </w:r>
          </w:p>
          <w:p w14:paraId="33281DD7" w14:textId="77777777" w:rsidR="004342E9" w:rsidRPr="00C858DF" w:rsidRDefault="004342E9" w:rsidP="004342E9">
            <w:pPr>
              <w:rPr>
                <w:rFonts w:ascii="Calibri Light" w:hAnsi="Calibri Light" w:cs="Calibri Light"/>
              </w:rPr>
            </w:pPr>
            <w:r w:rsidRPr="00C858DF">
              <w:rPr>
                <w:rFonts w:ascii="Calibri Light" w:hAnsi="Calibri Light" w:cs="Calibri Light"/>
                <w:color w:val="000000"/>
              </w:rPr>
              <w:t xml:space="preserve">Format daty: </w:t>
            </w:r>
            <w:proofErr w:type="spellStart"/>
            <w:r w:rsidRPr="00C858DF">
              <w:rPr>
                <w:rFonts w:ascii="Calibri Light" w:hAnsi="Calibri Light" w:cs="Calibri Light"/>
                <w:color w:val="000000"/>
              </w:rPr>
              <w:t>dd</w:t>
            </w:r>
            <w:proofErr w:type="spellEnd"/>
            <w:r w:rsidRPr="00C858DF">
              <w:rPr>
                <w:rFonts w:ascii="Calibri Light" w:hAnsi="Calibri Light" w:cs="Calibri Light"/>
                <w:color w:val="000000"/>
              </w:rPr>
              <w:t>/mm/</w:t>
            </w:r>
            <w:proofErr w:type="spellStart"/>
            <w:r w:rsidRPr="00C858DF">
              <w:rPr>
                <w:rFonts w:ascii="Calibri Light" w:hAnsi="Calibri Light" w:cs="Calibri Light"/>
                <w:color w:val="000000"/>
              </w:rPr>
              <w:t>rrrr</w:t>
            </w:r>
            <w:proofErr w:type="spellEnd"/>
          </w:p>
          <w:p w14:paraId="250DA19D" w14:textId="77777777" w:rsidR="004342E9" w:rsidRPr="00C858DF" w:rsidRDefault="004342E9" w:rsidP="004342E9">
            <w:pPr>
              <w:rPr>
                <w:rFonts w:ascii="Calibri Light" w:hAnsi="Calibri Light" w:cs="Calibri Light"/>
              </w:rPr>
            </w:pPr>
            <w:r w:rsidRPr="00C858DF">
              <w:rPr>
                <w:rFonts w:ascii="Calibri Light" w:hAnsi="Calibri Light" w:cs="Calibri Light"/>
                <w:color w:val="000000"/>
              </w:rPr>
              <w:t xml:space="preserve">Format czasu: </w:t>
            </w:r>
            <w:proofErr w:type="spellStart"/>
            <w:r w:rsidRPr="00C858DF">
              <w:rPr>
                <w:rFonts w:ascii="Calibri Light" w:hAnsi="Calibri Light" w:cs="Calibri Light"/>
                <w:color w:val="000000"/>
              </w:rPr>
              <w:t>gg</w:t>
            </w:r>
            <w:proofErr w:type="spellEnd"/>
            <w:r w:rsidRPr="00C858DF">
              <w:rPr>
                <w:rFonts w:ascii="Calibri Light" w:hAnsi="Calibri Light" w:cs="Calibri Light"/>
                <w:color w:val="000000"/>
              </w:rPr>
              <w:t>/mm/</w:t>
            </w:r>
            <w:proofErr w:type="spellStart"/>
            <w:r w:rsidRPr="00C858DF">
              <w:rPr>
                <w:rFonts w:ascii="Calibri Light" w:hAnsi="Calibri Light" w:cs="Calibri Light"/>
                <w:color w:val="000000"/>
              </w:rPr>
              <w:t>ss</w:t>
            </w:r>
            <w:proofErr w:type="spellEnd"/>
          </w:p>
          <w:p w14:paraId="16FDDC14" w14:textId="77777777" w:rsidR="004342E9" w:rsidRPr="00C858DF" w:rsidRDefault="004342E9" w:rsidP="004342E9">
            <w:pPr>
              <w:rPr>
                <w:rFonts w:ascii="Calibri Light" w:hAnsi="Calibri Light" w:cs="Calibri Light"/>
              </w:rPr>
            </w:pPr>
            <w:r w:rsidRPr="00C858DF">
              <w:rPr>
                <w:rFonts w:ascii="Calibri Light" w:hAnsi="Calibri Light" w:cs="Calibri Light"/>
                <w:color w:val="000000"/>
              </w:rPr>
              <w:lastRenderedPageBreak/>
              <w:t>Rozdzielczość min. 0,01 l/min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F0AF27" w14:textId="77777777" w:rsidR="004342E9" w:rsidRPr="00F86937" w:rsidRDefault="004342E9" w:rsidP="004342E9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lastRenderedPageBreak/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7C345F" w14:textId="4E91EB65" w:rsidR="004342E9" w:rsidRPr="00F86937" w:rsidRDefault="004342E9" w:rsidP="004342E9">
            <w:pPr>
              <w:jc w:val="right"/>
              <w:rPr>
                <w:rFonts w:ascii="Calibri Light" w:hAnsi="Calibri Light" w:cs="Calibri Light"/>
              </w:rPr>
            </w:pPr>
            <w:r w:rsidRPr="00023E74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4342E9" w:rsidRPr="00F86937" w14:paraId="77DAE3C4" w14:textId="77777777" w:rsidTr="003A596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6C761B8" w14:textId="77777777" w:rsidR="004342E9" w:rsidRPr="00C858DF" w:rsidRDefault="004342E9" w:rsidP="004342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FC979F" w14:textId="77777777" w:rsidR="004342E9" w:rsidRPr="00C858DF" w:rsidRDefault="004342E9" w:rsidP="004342E9">
            <w:pPr>
              <w:rPr>
                <w:rFonts w:ascii="Calibri Light" w:hAnsi="Calibri Light" w:cs="Calibri Light"/>
              </w:rPr>
            </w:pPr>
            <w:r w:rsidRPr="00C858DF">
              <w:rPr>
                <w:rFonts w:ascii="Calibri Light" w:hAnsi="Calibri Light" w:cs="Calibri Light"/>
                <w:color w:val="000000"/>
              </w:rPr>
              <w:t>Wyświetlacz prędkości przepływów głowicy:</w:t>
            </w:r>
          </w:p>
          <w:p w14:paraId="6A51AF69" w14:textId="77777777" w:rsidR="004342E9" w:rsidRDefault="004342E9" w:rsidP="004342E9">
            <w:pPr>
              <w:rPr>
                <w:rFonts w:ascii="Calibri Light" w:hAnsi="Calibri Light" w:cs="Calibri Light"/>
                <w:color w:val="000000"/>
              </w:rPr>
            </w:pPr>
            <w:r w:rsidRPr="00C858DF">
              <w:rPr>
                <w:rFonts w:ascii="Calibri Light" w:hAnsi="Calibri Light" w:cs="Calibri Light"/>
                <w:color w:val="000000"/>
              </w:rPr>
              <w:t xml:space="preserve">tryb LPM -  litry na minutę </w:t>
            </w:r>
          </w:p>
          <w:p w14:paraId="5AC34AB3" w14:textId="77777777" w:rsidR="004342E9" w:rsidRPr="00C858DF" w:rsidRDefault="004342E9" w:rsidP="004342E9">
            <w:pPr>
              <w:rPr>
                <w:rFonts w:ascii="Calibri Light" w:hAnsi="Calibri Light" w:cs="Calibri Light"/>
              </w:rPr>
            </w:pPr>
            <w:r w:rsidRPr="00C858DF">
              <w:rPr>
                <w:rFonts w:ascii="Calibri Light" w:hAnsi="Calibri Light" w:cs="Calibri Light"/>
                <w:color w:val="000000"/>
              </w:rPr>
              <w:t>tryb RPM – obroty na minutę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15A306" w14:textId="77777777" w:rsidR="004342E9" w:rsidRPr="00F86937" w:rsidRDefault="004342E9" w:rsidP="004342E9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1BE989" w14:textId="5E9001E0" w:rsidR="004342E9" w:rsidRPr="00F86937" w:rsidRDefault="004342E9" w:rsidP="004342E9">
            <w:pPr>
              <w:jc w:val="right"/>
              <w:rPr>
                <w:rFonts w:ascii="Calibri Light" w:hAnsi="Calibri Light" w:cs="Calibri Light"/>
              </w:rPr>
            </w:pPr>
            <w:r w:rsidRPr="00023E74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4342E9" w:rsidRPr="00F86937" w14:paraId="47906C22" w14:textId="77777777" w:rsidTr="003A596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360BC7B" w14:textId="77777777" w:rsidR="004342E9" w:rsidRPr="00C858DF" w:rsidRDefault="004342E9" w:rsidP="004342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2B9246" w14:textId="77777777" w:rsidR="004342E9" w:rsidRPr="00A51159" w:rsidRDefault="004342E9" w:rsidP="004342E9">
            <w:pPr>
              <w:rPr>
                <w:rFonts w:ascii="Calibri Light" w:hAnsi="Calibri Light" w:cs="Calibri Light"/>
              </w:rPr>
            </w:pPr>
            <w:r w:rsidRPr="00A51159">
              <w:rPr>
                <w:rFonts w:ascii="Calibri Light" w:hAnsi="Calibri Light" w:cs="Calibri Light"/>
                <w:color w:val="000000"/>
              </w:rPr>
              <w:t xml:space="preserve">Prędkość przepływu w zakresie min.: 0,5-7,0 l/min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976E3C" w14:textId="77777777" w:rsidR="004342E9" w:rsidRPr="00F86937" w:rsidRDefault="004342E9" w:rsidP="004342E9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6CAF5D" w14:textId="2F0347BF" w:rsidR="004342E9" w:rsidRPr="00F86937" w:rsidRDefault="004342E9" w:rsidP="004342E9">
            <w:pPr>
              <w:jc w:val="right"/>
              <w:rPr>
                <w:rFonts w:ascii="Calibri Light" w:hAnsi="Calibri Light" w:cs="Calibri Light"/>
              </w:rPr>
            </w:pPr>
            <w:r w:rsidRPr="00023E74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4342E9" w:rsidRPr="00F86937" w14:paraId="41775A44" w14:textId="77777777" w:rsidTr="003A596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A913D08" w14:textId="77777777" w:rsidR="004342E9" w:rsidRPr="00C858DF" w:rsidRDefault="004342E9" w:rsidP="004342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DF05DF" w14:textId="77777777" w:rsidR="004342E9" w:rsidRPr="00C858DF" w:rsidRDefault="004342E9" w:rsidP="004342E9">
            <w:pPr>
              <w:rPr>
                <w:rFonts w:ascii="Calibri Light" w:hAnsi="Calibri Light" w:cs="Calibri Light"/>
              </w:rPr>
            </w:pPr>
            <w:r w:rsidRPr="00C858DF">
              <w:rPr>
                <w:rFonts w:ascii="Calibri Light" w:hAnsi="Calibri Light" w:cs="Calibri Light"/>
                <w:color w:val="000000"/>
              </w:rPr>
              <w:t>Zakres pomiaru ciśnienia</w:t>
            </w:r>
            <w:r>
              <w:rPr>
                <w:rFonts w:ascii="Calibri Light" w:hAnsi="Calibri Light" w:cs="Calibri Light"/>
                <w:color w:val="000000"/>
              </w:rPr>
              <w:t xml:space="preserve"> min. </w:t>
            </w:r>
            <w:r w:rsidRPr="00C858DF">
              <w:rPr>
                <w:rFonts w:ascii="Calibri Light" w:hAnsi="Calibri Light" w:cs="Calibri Light"/>
                <w:color w:val="000000"/>
              </w:rPr>
              <w:t>-500 do 900 mmHg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F0E4B4" w14:textId="77777777" w:rsidR="004342E9" w:rsidRPr="00F86937" w:rsidRDefault="004342E9" w:rsidP="004342E9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8272B4" w14:textId="6DCFA59D" w:rsidR="004342E9" w:rsidRPr="00F86937" w:rsidRDefault="004342E9" w:rsidP="004342E9">
            <w:pPr>
              <w:jc w:val="right"/>
              <w:rPr>
                <w:rFonts w:ascii="Calibri Light" w:hAnsi="Calibri Light" w:cs="Calibri Light"/>
              </w:rPr>
            </w:pPr>
            <w:r w:rsidRPr="00023E74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4342E9" w:rsidRPr="00F86937" w14:paraId="3CEBAAA2" w14:textId="77777777" w:rsidTr="003A596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ACEB008" w14:textId="77777777" w:rsidR="004342E9" w:rsidRPr="00C858DF" w:rsidRDefault="004342E9" w:rsidP="004342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43E7C5" w14:textId="19113139" w:rsidR="004342E9" w:rsidRPr="00C858DF" w:rsidRDefault="004342E9" w:rsidP="004342E9">
            <w:pPr>
              <w:rPr>
                <w:rFonts w:ascii="Calibri Light" w:hAnsi="Calibri Light" w:cs="Calibri Light"/>
              </w:rPr>
            </w:pPr>
            <w:r w:rsidRPr="00A51159">
              <w:rPr>
                <w:rFonts w:ascii="Calibri Light" w:hAnsi="Calibri Light" w:cs="Calibri Light"/>
                <w:color w:val="000000"/>
              </w:rPr>
              <w:t>Konsola wyposażona w system automatycznych</w:t>
            </w:r>
            <w:r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A51159">
              <w:rPr>
                <w:rFonts w:ascii="Calibri Light" w:hAnsi="Calibri Light" w:cs="Calibri Light"/>
                <w:color w:val="000000"/>
              </w:rPr>
              <w:t>alarmów z możliwością ich aktywacji i dezaktywacji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1F2144" w14:textId="77777777" w:rsidR="004342E9" w:rsidRPr="00F86937" w:rsidRDefault="004342E9" w:rsidP="004342E9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4C3074" w14:textId="7F75D990" w:rsidR="004342E9" w:rsidRPr="00F86937" w:rsidRDefault="004342E9" w:rsidP="004342E9">
            <w:pPr>
              <w:jc w:val="right"/>
              <w:rPr>
                <w:rFonts w:ascii="Calibri Light" w:hAnsi="Calibri Light" w:cs="Calibri Light"/>
              </w:rPr>
            </w:pPr>
            <w:r w:rsidRPr="00023E74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4342E9" w:rsidRPr="00F86937" w14:paraId="5E3FCC22" w14:textId="77777777" w:rsidTr="003A596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7FDD02F" w14:textId="77777777" w:rsidR="004342E9" w:rsidRPr="00C858DF" w:rsidRDefault="004342E9" w:rsidP="004342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2871EB" w14:textId="77777777" w:rsidR="004342E9" w:rsidRPr="00C858DF" w:rsidRDefault="004342E9" w:rsidP="004342E9">
            <w:pPr>
              <w:rPr>
                <w:rFonts w:ascii="Calibri Light" w:hAnsi="Calibri Light" w:cs="Calibri Light"/>
              </w:rPr>
            </w:pPr>
            <w:r w:rsidRPr="00C858DF">
              <w:rPr>
                <w:rFonts w:ascii="Calibri Light" w:hAnsi="Calibri Light" w:cs="Calibri Light"/>
                <w:color w:val="000000"/>
              </w:rPr>
              <w:t>Prewencja przepływu zwrotnego</w:t>
            </w:r>
            <w:r>
              <w:rPr>
                <w:rFonts w:ascii="Calibri Light" w:hAnsi="Calibri Light" w:cs="Calibri Light"/>
                <w:color w:val="000000"/>
              </w:rPr>
              <w:t xml:space="preserve"> poprzez</w:t>
            </w:r>
            <w:r w:rsidRPr="00C858DF">
              <w:rPr>
                <w:rFonts w:ascii="Calibri Light" w:hAnsi="Calibri Light" w:cs="Calibri Light"/>
                <w:color w:val="000000"/>
              </w:rPr>
              <w:t xml:space="preserve"> automatyczn</w:t>
            </w:r>
            <w:r>
              <w:rPr>
                <w:rFonts w:ascii="Calibri Light" w:hAnsi="Calibri Light" w:cs="Calibri Light"/>
                <w:color w:val="000000"/>
              </w:rPr>
              <w:t>ą</w:t>
            </w:r>
            <w:r w:rsidRPr="00C858DF">
              <w:rPr>
                <w:rFonts w:ascii="Calibri Light" w:hAnsi="Calibri Light" w:cs="Calibri Light"/>
                <w:color w:val="000000"/>
              </w:rPr>
              <w:t xml:space="preserve"> aktywacj</w:t>
            </w:r>
            <w:r>
              <w:rPr>
                <w:rFonts w:ascii="Calibri Light" w:hAnsi="Calibri Light" w:cs="Calibri Light"/>
                <w:color w:val="000000"/>
              </w:rPr>
              <w:t>ę</w:t>
            </w:r>
            <w:r w:rsidRPr="00C858DF">
              <w:rPr>
                <w:rFonts w:ascii="Calibri Light" w:hAnsi="Calibri Light" w:cs="Calibri Light"/>
                <w:color w:val="000000"/>
              </w:rPr>
              <w:t xml:space="preserve"> trybu przepływu zerowego (0 l/min)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A70BDA" w14:textId="77777777" w:rsidR="004342E9" w:rsidRPr="00F86937" w:rsidRDefault="004342E9" w:rsidP="004342E9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7E8EF9" w14:textId="11D27C65" w:rsidR="004342E9" w:rsidRPr="00F86937" w:rsidRDefault="004342E9" w:rsidP="004342E9">
            <w:pPr>
              <w:jc w:val="right"/>
              <w:rPr>
                <w:rFonts w:ascii="Calibri Light" w:hAnsi="Calibri Light" w:cs="Calibri Light"/>
              </w:rPr>
            </w:pPr>
            <w:r w:rsidRPr="00023E74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4342E9" w:rsidRPr="00F86937" w14:paraId="1E63D653" w14:textId="77777777" w:rsidTr="003A596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8720D9" w14:textId="77777777" w:rsidR="004342E9" w:rsidRPr="00C858DF" w:rsidRDefault="004342E9" w:rsidP="004342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03FF45" w14:textId="77777777" w:rsidR="004342E9" w:rsidRPr="00C858DF" w:rsidRDefault="004342E9" w:rsidP="004342E9">
            <w:pPr>
              <w:rPr>
                <w:rFonts w:ascii="Calibri Light" w:hAnsi="Calibri Light" w:cs="Calibri Light"/>
              </w:rPr>
            </w:pPr>
            <w:r w:rsidRPr="00C858DF">
              <w:rPr>
                <w:rFonts w:ascii="Calibri Light" w:hAnsi="Calibri Light" w:cs="Calibri Light"/>
                <w:color w:val="000000"/>
              </w:rPr>
              <w:t>Konsola pompy centryfugalnej umożliwiająca pomiar min. 4 ciśnień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64DD20" w14:textId="77777777" w:rsidR="004342E9" w:rsidRPr="00F86937" w:rsidRDefault="004342E9" w:rsidP="004342E9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83CD33" w14:textId="7D7B8086" w:rsidR="004342E9" w:rsidRPr="00F86937" w:rsidRDefault="004342E9" w:rsidP="004342E9">
            <w:pPr>
              <w:jc w:val="right"/>
              <w:rPr>
                <w:rFonts w:ascii="Calibri Light" w:hAnsi="Calibri Light" w:cs="Calibri Light"/>
              </w:rPr>
            </w:pPr>
            <w:r w:rsidRPr="00023E74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4342E9" w:rsidRPr="00F86937" w14:paraId="314E9D29" w14:textId="77777777" w:rsidTr="003A596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721FBDA" w14:textId="77777777" w:rsidR="004342E9" w:rsidRPr="00C858DF" w:rsidRDefault="004342E9" w:rsidP="004342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C7C1E5" w14:textId="77777777" w:rsidR="004342E9" w:rsidRPr="00C858DF" w:rsidRDefault="004342E9" w:rsidP="004342E9">
            <w:pPr>
              <w:rPr>
                <w:rFonts w:ascii="Calibri Light" w:hAnsi="Calibri Light" w:cs="Calibri Light"/>
              </w:rPr>
            </w:pPr>
            <w:r w:rsidRPr="00C858DF">
              <w:rPr>
                <w:rFonts w:ascii="Calibri Light" w:hAnsi="Calibri Light" w:cs="Calibri Light"/>
                <w:color w:val="000000"/>
              </w:rPr>
              <w:t>Konsola pompy centryfugalnej umożliwiająca pomiar min. 4 temperatur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665705" w14:textId="77777777" w:rsidR="004342E9" w:rsidRPr="00F86937" w:rsidRDefault="004342E9" w:rsidP="004342E9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2512CA" w14:textId="10C26960" w:rsidR="004342E9" w:rsidRPr="00F86937" w:rsidRDefault="004342E9" w:rsidP="004342E9">
            <w:pPr>
              <w:jc w:val="right"/>
              <w:rPr>
                <w:rFonts w:ascii="Calibri Light" w:hAnsi="Calibri Light" w:cs="Calibri Light"/>
              </w:rPr>
            </w:pPr>
            <w:r w:rsidRPr="00023E74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4342E9" w:rsidRPr="00F86937" w14:paraId="4C84D26A" w14:textId="77777777" w:rsidTr="003A596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FEFF634" w14:textId="77777777" w:rsidR="004342E9" w:rsidRPr="00C858DF" w:rsidRDefault="004342E9" w:rsidP="004342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C4E73C" w14:textId="77777777" w:rsidR="004342E9" w:rsidRPr="00C858DF" w:rsidRDefault="004342E9" w:rsidP="004342E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O</w:t>
            </w:r>
            <w:r w:rsidRPr="00C858DF">
              <w:rPr>
                <w:rFonts w:ascii="Calibri Light" w:hAnsi="Calibri Light" w:cs="Calibri Light"/>
                <w:color w:val="000000"/>
              </w:rPr>
              <w:t xml:space="preserve">ptyczna </w:t>
            </w:r>
            <w:r>
              <w:rPr>
                <w:rFonts w:ascii="Calibri Light" w:hAnsi="Calibri Light" w:cs="Calibri Light"/>
                <w:color w:val="000000"/>
              </w:rPr>
              <w:t>ż</w:t>
            </w:r>
            <w:r w:rsidRPr="00C858DF">
              <w:rPr>
                <w:rFonts w:ascii="Calibri Light" w:hAnsi="Calibri Light" w:cs="Calibri Light"/>
                <w:color w:val="000000"/>
              </w:rPr>
              <w:t>ylna głowica pomiarowa (</w:t>
            </w:r>
            <w:r>
              <w:rPr>
                <w:rFonts w:ascii="Calibri Light" w:hAnsi="Calibri Light" w:cs="Calibri Light"/>
                <w:color w:val="000000"/>
              </w:rPr>
              <w:t>pracująca w paśmie</w:t>
            </w:r>
            <w:r w:rsidRPr="00C858DF">
              <w:rPr>
                <w:rFonts w:ascii="Calibri Light" w:hAnsi="Calibri Light" w:cs="Calibri Light"/>
                <w:color w:val="000000"/>
              </w:rPr>
              <w:t xml:space="preserve"> podczerwie</w:t>
            </w:r>
            <w:r>
              <w:rPr>
                <w:rFonts w:ascii="Calibri Light" w:hAnsi="Calibri Light" w:cs="Calibri Light"/>
                <w:color w:val="000000"/>
              </w:rPr>
              <w:t>ni</w:t>
            </w:r>
            <w:r w:rsidRPr="00C858DF">
              <w:rPr>
                <w:rFonts w:ascii="Calibri Light" w:hAnsi="Calibri Light" w:cs="Calibri Light"/>
                <w:color w:val="000000"/>
              </w:rPr>
              <w:t>)</w:t>
            </w:r>
          </w:p>
          <w:p w14:paraId="53E7A111" w14:textId="77777777" w:rsidR="004342E9" w:rsidRPr="00C858DF" w:rsidRDefault="004342E9" w:rsidP="004342E9">
            <w:pPr>
              <w:rPr>
                <w:rFonts w:ascii="Calibri Light" w:hAnsi="Calibri Light" w:cs="Calibri Light"/>
              </w:rPr>
            </w:pPr>
            <w:r w:rsidRPr="00C858DF">
              <w:rPr>
                <w:rFonts w:ascii="Calibri Light" w:hAnsi="Calibri Light" w:cs="Calibri Light"/>
                <w:color w:val="000000"/>
              </w:rPr>
              <w:t>Monitoring poziomu min</w:t>
            </w:r>
            <w:r>
              <w:rPr>
                <w:rFonts w:ascii="Calibri Light" w:hAnsi="Calibri Light" w:cs="Calibri Light"/>
                <w:color w:val="000000"/>
              </w:rPr>
              <w:t>.</w:t>
            </w:r>
            <w:r w:rsidRPr="00C858DF">
              <w:rPr>
                <w:rFonts w:ascii="Calibri Light" w:hAnsi="Calibri Light" w:cs="Calibri Light"/>
                <w:color w:val="000000"/>
              </w:rPr>
              <w:t>:</w:t>
            </w:r>
          </w:p>
          <w:p w14:paraId="781AF2D2" w14:textId="77777777" w:rsidR="004342E9" w:rsidRPr="00C858DF" w:rsidRDefault="004342E9" w:rsidP="004342E9">
            <w:pPr>
              <w:numPr>
                <w:ilvl w:val="0"/>
                <w:numId w:val="3"/>
              </w:numPr>
              <w:textAlignment w:val="baseline"/>
              <w:rPr>
                <w:rFonts w:ascii="Calibri Light" w:hAnsi="Calibri Light" w:cs="Calibri Light"/>
                <w:color w:val="000000"/>
              </w:rPr>
            </w:pPr>
            <w:r w:rsidRPr="00C858DF">
              <w:rPr>
                <w:rFonts w:ascii="Calibri Light" w:hAnsi="Calibri Light" w:cs="Calibri Light"/>
                <w:color w:val="000000"/>
              </w:rPr>
              <w:t>hemoglobiny</w:t>
            </w:r>
          </w:p>
          <w:p w14:paraId="3CE266D6" w14:textId="77777777" w:rsidR="004342E9" w:rsidRPr="00C858DF" w:rsidRDefault="004342E9" w:rsidP="004342E9">
            <w:pPr>
              <w:numPr>
                <w:ilvl w:val="0"/>
                <w:numId w:val="3"/>
              </w:numPr>
              <w:textAlignment w:val="baseline"/>
              <w:rPr>
                <w:rFonts w:ascii="Calibri Light" w:hAnsi="Calibri Light" w:cs="Calibri Light"/>
                <w:color w:val="000000"/>
              </w:rPr>
            </w:pPr>
            <w:r w:rsidRPr="00C858DF">
              <w:rPr>
                <w:rFonts w:ascii="Calibri Light" w:hAnsi="Calibri Light" w:cs="Calibri Light"/>
                <w:color w:val="000000"/>
              </w:rPr>
              <w:t>hematokrytu</w:t>
            </w:r>
          </w:p>
          <w:p w14:paraId="54900605" w14:textId="77777777" w:rsidR="004342E9" w:rsidRPr="00C858DF" w:rsidRDefault="004342E9" w:rsidP="004342E9">
            <w:pPr>
              <w:numPr>
                <w:ilvl w:val="0"/>
                <w:numId w:val="3"/>
              </w:numPr>
              <w:textAlignment w:val="baseline"/>
              <w:rPr>
                <w:rFonts w:ascii="Calibri Light" w:hAnsi="Calibri Light" w:cs="Calibri Light"/>
                <w:color w:val="000000"/>
              </w:rPr>
            </w:pPr>
            <w:r w:rsidRPr="00C858DF">
              <w:rPr>
                <w:rFonts w:ascii="Calibri Light" w:hAnsi="Calibri Light" w:cs="Calibri Light"/>
                <w:color w:val="000000"/>
              </w:rPr>
              <w:t>saturacji krwi żylnej</w:t>
            </w:r>
          </w:p>
          <w:p w14:paraId="3443C555" w14:textId="77777777" w:rsidR="004342E9" w:rsidRPr="00C858DF" w:rsidRDefault="004342E9" w:rsidP="004342E9">
            <w:pPr>
              <w:numPr>
                <w:ilvl w:val="0"/>
                <w:numId w:val="3"/>
              </w:numPr>
              <w:textAlignment w:val="baseline"/>
              <w:rPr>
                <w:rFonts w:ascii="Calibri Light" w:hAnsi="Calibri Light" w:cs="Calibri Light"/>
                <w:color w:val="000000"/>
              </w:rPr>
            </w:pPr>
            <w:r w:rsidRPr="00C858DF">
              <w:rPr>
                <w:rFonts w:ascii="Calibri Light" w:hAnsi="Calibri Light" w:cs="Calibri Light"/>
                <w:color w:val="000000"/>
              </w:rPr>
              <w:t>temperatur</w:t>
            </w:r>
            <w:r>
              <w:rPr>
                <w:rFonts w:ascii="Calibri Light" w:hAnsi="Calibri Light" w:cs="Calibri Light"/>
                <w:color w:val="000000"/>
              </w:rPr>
              <w:t>y</w:t>
            </w:r>
            <w:r w:rsidRPr="00C858DF">
              <w:rPr>
                <w:rFonts w:ascii="Calibri Light" w:hAnsi="Calibri Light" w:cs="Calibri Light"/>
                <w:color w:val="000000"/>
              </w:rPr>
              <w:t xml:space="preserve"> żyln</w:t>
            </w:r>
            <w:r>
              <w:rPr>
                <w:rFonts w:ascii="Calibri Light" w:hAnsi="Calibri Light" w:cs="Calibri Light"/>
                <w:color w:val="000000"/>
              </w:rPr>
              <w:t>ej</w:t>
            </w:r>
          </w:p>
          <w:p w14:paraId="26F62DB7" w14:textId="77777777" w:rsidR="004342E9" w:rsidRPr="00C858DF" w:rsidRDefault="004342E9" w:rsidP="004342E9">
            <w:pPr>
              <w:numPr>
                <w:ilvl w:val="0"/>
                <w:numId w:val="3"/>
              </w:numPr>
              <w:textAlignment w:val="baseline"/>
              <w:rPr>
                <w:rFonts w:ascii="Calibri Light" w:hAnsi="Calibri Light" w:cs="Calibri Light"/>
                <w:color w:val="000000"/>
              </w:rPr>
            </w:pPr>
            <w:r w:rsidRPr="00C858DF">
              <w:rPr>
                <w:rFonts w:ascii="Calibri Light" w:hAnsi="Calibri Light" w:cs="Calibri Light"/>
                <w:color w:val="000000"/>
              </w:rPr>
              <w:t>pomiar parametrów bezinwazyjny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44852B" w14:textId="77777777" w:rsidR="004342E9" w:rsidRPr="00F86937" w:rsidRDefault="004342E9" w:rsidP="004342E9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B5AB98" w14:textId="7FF46226" w:rsidR="004342E9" w:rsidRPr="00F86937" w:rsidRDefault="004342E9" w:rsidP="004342E9">
            <w:pPr>
              <w:jc w:val="right"/>
              <w:rPr>
                <w:rFonts w:ascii="Calibri Light" w:hAnsi="Calibri Light" w:cs="Calibri Light"/>
              </w:rPr>
            </w:pPr>
            <w:r w:rsidRPr="00023E74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4342E9" w:rsidRPr="00F86937" w14:paraId="545CCEF8" w14:textId="77777777" w:rsidTr="003A596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E891170" w14:textId="77777777" w:rsidR="004342E9" w:rsidRPr="00C858DF" w:rsidRDefault="004342E9" w:rsidP="004342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6EC2DE" w14:textId="77777777" w:rsidR="004342E9" w:rsidRPr="00C858DF" w:rsidRDefault="004342E9" w:rsidP="004342E9">
            <w:pPr>
              <w:rPr>
                <w:rFonts w:ascii="Calibri Light" w:hAnsi="Calibri Light" w:cs="Calibri Light"/>
              </w:rPr>
            </w:pPr>
            <w:r w:rsidRPr="00C858DF">
              <w:rPr>
                <w:rFonts w:ascii="Calibri Light" w:hAnsi="Calibri Light" w:cs="Calibri Light"/>
                <w:color w:val="000000"/>
              </w:rPr>
              <w:t xml:space="preserve">Konsola pompy centryfugalnej z wyjściem USB do </w:t>
            </w:r>
            <w:r>
              <w:rPr>
                <w:rFonts w:ascii="Calibri Light" w:hAnsi="Calibri Light" w:cs="Calibri Light"/>
                <w:color w:val="000000"/>
              </w:rPr>
              <w:t>rejestrow</w:t>
            </w:r>
            <w:r w:rsidRPr="00C858DF">
              <w:rPr>
                <w:rFonts w:ascii="Calibri Light" w:hAnsi="Calibri Light" w:cs="Calibri Light"/>
                <w:color w:val="000000"/>
              </w:rPr>
              <w:t>ania danych pacjenta podczas procedury ECMO.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367592" w14:textId="77777777" w:rsidR="004342E9" w:rsidRPr="00F86937" w:rsidRDefault="004342E9" w:rsidP="004342E9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494159" w14:textId="38481CDB" w:rsidR="004342E9" w:rsidRPr="00F86937" w:rsidRDefault="004342E9" w:rsidP="004342E9">
            <w:pPr>
              <w:jc w:val="right"/>
              <w:rPr>
                <w:rFonts w:ascii="Calibri Light" w:hAnsi="Calibri Light" w:cs="Calibri Light"/>
              </w:rPr>
            </w:pPr>
            <w:r w:rsidRPr="00023E74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4342E9" w:rsidRPr="00F86937" w14:paraId="07707C93" w14:textId="77777777" w:rsidTr="003A596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77CDF8E" w14:textId="77777777" w:rsidR="004342E9" w:rsidRPr="00C858DF" w:rsidRDefault="004342E9" w:rsidP="004342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990DCC" w14:textId="77777777" w:rsidR="004342E9" w:rsidRPr="00C858DF" w:rsidRDefault="004342E9" w:rsidP="004342E9">
            <w:pPr>
              <w:rPr>
                <w:rFonts w:ascii="Calibri Light" w:hAnsi="Calibri Light" w:cs="Calibri Light"/>
              </w:rPr>
            </w:pPr>
            <w:r w:rsidRPr="00C858DF">
              <w:rPr>
                <w:rFonts w:ascii="Calibri Light" w:hAnsi="Calibri Light" w:cs="Calibri Light"/>
                <w:color w:val="000000"/>
              </w:rPr>
              <w:t>Oprogramowanie i aplikacje w języku polskim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B32253" w14:textId="77777777" w:rsidR="004342E9" w:rsidRPr="00F86937" w:rsidRDefault="004342E9" w:rsidP="004342E9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38B47A" w14:textId="138A53CA" w:rsidR="004342E9" w:rsidRPr="00F86937" w:rsidRDefault="004342E9" w:rsidP="004342E9">
            <w:pPr>
              <w:jc w:val="right"/>
              <w:rPr>
                <w:rFonts w:ascii="Calibri Light" w:hAnsi="Calibri Light" w:cs="Calibri Light"/>
              </w:rPr>
            </w:pPr>
            <w:r w:rsidRPr="00023E74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4342E9" w:rsidRPr="00F86937" w14:paraId="4A83F61F" w14:textId="77777777" w:rsidTr="003A596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167B520" w14:textId="77777777" w:rsidR="004342E9" w:rsidRPr="00C858DF" w:rsidRDefault="004342E9" w:rsidP="004342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9C3610" w14:textId="77777777" w:rsidR="004342E9" w:rsidRPr="00C858DF" w:rsidRDefault="004342E9" w:rsidP="004342E9">
            <w:pPr>
              <w:rPr>
                <w:rFonts w:ascii="Calibri Light" w:hAnsi="Calibri Light" w:cs="Calibri Light"/>
              </w:rPr>
            </w:pPr>
            <w:r w:rsidRPr="00C858DF">
              <w:rPr>
                <w:rFonts w:ascii="Calibri Light" w:hAnsi="Calibri Light" w:cs="Calibri Light"/>
                <w:color w:val="000000"/>
              </w:rPr>
              <w:t>Aktualizacja systemu do najnowszych wersji oprogramowania</w:t>
            </w:r>
            <w:r>
              <w:rPr>
                <w:rFonts w:ascii="Calibri Light" w:hAnsi="Calibri Light" w:cs="Calibri Light"/>
                <w:color w:val="000000"/>
              </w:rPr>
              <w:t xml:space="preserve"> w okresie gwarancji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D2C873" w14:textId="77777777" w:rsidR="004342E9" w:rsidRPr="00F86937" w:rsidRDefault="004342E9" w:rsidP="004342E9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60B170" w14:textId="40A6D3A2" w:rsidR="004342E9" w:rsidRPr="00F86937" w:rsidRDefault="004342E9" w:rsidP="004342E9">
            <w:pPr>
              <w:jc w:val="right"/>
              <w:rPr>
                <w:rFonts w:ascii="Calibri Light" w:hAnsi="Calibri Light" w:cs="Calibri Light"/>
              </w:rPr>
            </w:pPr>
            <w:r w:rsidRPr="00023E74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4342E9" w:rsidRPr="00F86937" w14:paraId="15387578" w14:textId="77777777" w:rsidTr="003A596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385D456" w14:textId="77777777" w:rsidR="004342E9" w:rsidRPr="00C858DF" w:rsidRDefault="004342E9" w:rsidP="004342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2FAF41" w14:textId="77777777" w:rsidR="004342E9" w:rsidRPr="00C858DF" w:rsidRDefault="004342E9" w:rsidP="004342E9">
            <w:pPr>
              <w:rPr>
                <w:rFonts w:ascii="Calibri Light" w:hAnsi="Calibri Light" w:cs="Calibri Light"/>
                <w:color w:val="000000" w:themeColor="text1"/>
              </w:rPr>
            </w:pPr>
            <w:r w:rsidRPr="00C858DF">
              <w:rPr>
                <w:rFonts w:ascii="Calibri Light" w:hAnsi="Calibri Light" w:cs="Calibri Light"/>
                <w:color w:val="000000" w:themeColor="text1"/>
              </w:rPr>
              <w:t>Dostępne aplikacje procedur:</w:t>
            </w:r>
          </w:p>
          <w:p w14:paraId="4062F315" w14:textId="77777777" w:rsidR="004342E9" w:rsidRPr="00C858DF" w:rsidRDefault="004342E9" w:rsidP="004342E9">
            <w:pPr>
              <w:rPr>
                <w:rFonts w:ascii="Calibri Light" w:hAnsi="Calibri Light" w:cs="Calibri Light"/>
                <w:color w:val="000000" w:themeColor="text1"/>
              </w:rPr>
            </w:pPr>
            <w:r w:rsidRPr="00C858DF">
              <w:rPr>
                <w:rFonts w:ascii="Calibri Light" w:hAnsi="Calibri Light" w:cs="Calibri Light"/>
                <w:color w:val="000000" w:themeColor="text1"/>
              </w:rPr>
              <w:t>ECMO V-V (żylno – żylne)</w:t>
            </w:r>
          </w:p>
          <w:p w14:paraId="2F143563" w14:textId="77777777" w:rsidR="004342E9" w:rsidRPr="00C858DF" w:rsidRDefault="004342E9" w:rsidP="004342E9">
            <w:pPr>
              <w:rPr>
                <w:rFonts w:ascii="Calibri Light" w:hAnsi="Calibri Light" w:cs="Calibri Light"/>
                <w:color w:val="000000" w:themeColor="text1"/>
              </w:rPr>
            </w:pPr>
            <w:r w:rsidRPr="00C858DF">
              <w:rPr>
                <w:rFonts w:ascii="Calibri Light" w:hAnsi="Calibri Light" w:cs="Calibri Light"/>
                <w:color w:val="000000" w:themeColor="text1"/>
              </w:rPr>
              <w:t>ECMO A-V (żylno – tętnicze)</w:t>
            </w:r>
            <w:r>
              <w:rPr>
                <w:rFonts w:ascii="Calibri Light" w:hAnsi="Calibri Light" w:cs="Calibri Light"/>
                <w:color w:val="000000" w:themeColor="text1"/>
              </w:rPr>
              <w:t>,</w:t>
            </w:r>
          </w:p>
          <w:p w14:paraId="3550E724" w14:textId="77777777" w:rsidR="004342E9" w:rsidRPr="00C858DF" w:rsidRDefault="004342E9" w:rsidP="004342E9">
            <w:p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zróżnicowane ze względu na miejsce stosowania: </w:t>
            </w:r>
            <w:r w:rsidRPr="00C858DF">
              <w:rPr>
                <w:rFonts w:ascii="Calibri Light" w:hAnsi="Calibri Light" w:cs="Calibri Light"/>
                <w:color w:val="000000" w:themeColor="text1"/>
              </w:rPr>
              <w:t>OR, ICU, IMC, ER CATH LAB, HYBRID 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C01130" w14:textId="77777777" w:rsidR="004342E9" w:rsidRPr="00F86937" w:rsidRDefault="004342E9" w:rsidP="004342E9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6058B9" w14:textId="559F3208" w:rsidR="004342E9" w:rsidRPr="00F86937" w:rsidRDefault="004342E9" w:rsidP="004342E9">
            <w:pPr>
              <w:jc w:val="right"/>
              <w:rPr>
                <w:rFonts w:ascii="Calibri Light" w:hAnsi="Calibri Light" w:cs="Calibri Light"/>
              </w:rPr>
            </w:pPr>
            <w:r w:rsidRPr="00023E74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4342E9" w:rsidRPr="00F86937" w14:paraId="23EE3A10" w14:textId="77777777" w:rsidTr="003A596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1FF4247" w14:textId="77777777" w:rsidR="004342E9" w:rsidRPr="00C858DF" w:rsidRDefault="004342E9" w:rsidP="004342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9E74C9" w14:textId="77777777" w:rsidR="004342E9" w:rsidRPr="00C858DF" w:rsidRDefault="004342E9" w:rsidP="004342E9">
            <w:pPr>
              <w:rPr>
                <w:rFonts w:ascii="Calibri Light" w:hAnsi="Calibri Light" w:cs="Calibri Light"/>
              </w:rPr>
            </w:pPr>
            <w:r w:rsidRPr="00C858DF">
              <w:rPr>
                <w:rFonts w:ascii="Calibri Light" w:hAnsi="Calibri Light" w:cs="Calibri Light"/>
                <w:color w:val="000000"/>
              </w:rPr>
              <w:t xml:space="preserve">Podgrzewacz wodny z zestawem drenów </w:t>
            </w:r>
            <w:r>
              <w:rPr>
                <w:rFonts w:ascii="Calibri Light" w:hAnsi="Calibri Light" w:cs="Calibri Light"/>
                <w:color w:val="000000"/>
              </w:rPr>
              <w:t>p</w:t>
            </w:r>
            <w:r w:rsidRPr="00C858DF">
              <w:rPr>
                <w:rFonts w:ascii="Calibri Light" w:hAnsi="Calibri Light" w:cs="Calibri Light"/>
                <w:color w:val="000000"/>
              </w:rPr>
              <w:t>ołączeniowych oksygenatora ze złączkami typu Hansen kątowe (90</w:t>
            </w:r>
            <w:r>
              <w:rPr>
                <w:rFonts w:ascii="Calibri Light" w:hAnsi="Calibri Light" w:cs="Calibri Light"/>
                <w:color w:val="000000"/>
              </w:rPr>
              <w:t>°</w:t>
            </w:r>
            <w:r w:rsidRPr="00C858DF">
              <w:rPr>
                <w:rFonts w:ascii="Calibri Light" w:hAnsi="Calibri Light" w:cs="Calibri Light"/>
                <w:color w:val="000000"/>
              </w:rPr>
              <w:t>), przewody wodne 3</w:t>
            </w:r>
            <w:r>
              <w:rPr>
                <w:rFonts w:ascii="Calibri Light" w:hAnsi="Calibri Light" w:cs="Calibri Light"/>
                <w:color w:val="000000"/>
              </w:rPr>
              <w:t>-4</w:t>
            </w:r>
            <w:r w:rsidRPr="00C858DF">
              <w:rPr>
                <w:rFonts w:ascii="Calibri Light" w:hAnsi="Calibri Light" w:cs="Calibri Light"/>
                <w:color w:val="000000"/>
              </w:rPr>
              <w:t>m</w:t>
            </w:r>
            <w:r>
              <w:rPr>
                <w:rFonts w:ascii="Calibri Light" w:hAnsi="Calibri Light" w:cs="Calibri Light"/>
                <w:color w:val="000000"/>
              </w:rPr>
              <w:t xml:space="preserve"> długości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F31870" w14:textId="77777777" w:rsidR="004342E9" w:rsidRPr="00F86937" w:rsidRDefault="004342E9" w:rsidP="004342E9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FD5D39" w14:textId="1478749F" w:rsidR="004342E9" w:rsidRPr="00F86937" w:rsidRDefault="004342E9" w:rsidP="004342E9">
            <w:pPr>
              <w:jc w:val="right"/>
              <w:rPr>
                <w:rFonts w:ascii="Calibri Light" w:hAnsi="Calibri Light" w:cs="Calibri Light"/>
              </w:rPr>
            </w:pPr>
            <w:r w:rsidRPr="00023E74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4342E9" w:rsidRPr="00F86937" w14:paraId="375C94B6" w14:textId="77777777" w:rsidTr="003A596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5362FF0" w14:textId="77777777" w:rsidR="004342E9" w:rsidRPr="00C858DF" w:rsidRDefault="004342E9" w:rsidP="004342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D9BF8A" w14:textId="77777777" w:rsidR="004342E9" w:rsidRDefault="004342E9" w:rsidP="004342E9">
            <w:pPr>
              <w:rPr>
                <w:rFonts w:ascii="Calibri Light" w:hAnsi="Calibri Light" w:cs="Calibri Light"/>
                <w:color w:val="000000" w:themeColor="text1"/>
              </w:rPr>
            </w:pPr>
            <w:r w:rsidRPr="00C858DF">
              <w:rPr>
                <w:rFonts w:ascii="Calibri Light" w:hAnsi="Calibri Light" w:cs="Calibri Light"/>
                <w:color w:val="000000" w:themeColor="text1"/>
              </w:rPr>
              <w:t xml:space="preserve">Regulacja temperatury podgrzewacza w zakresie </w:t>
            </w:r>
            <w:r>
              <w:rPr>
                <w:rFonts w:ascii="Calibri Light" w:hAnsi="Calibri Light" w:cs="Calibri Light"/>
                <w:color w:val="000000" w:themeColor="text1"/>
              </w:rPr>
              <w:t>min.</w:t>
            </w:r>
            <w:r w:rsidRPr="00C858DF">
              <w:rPr>
                <w:rFonts w:ascii="Calibri Light" w:hAnsi="Calibri Light" w:cs="Calibri Light"/>
                <w:color w:val="000000" w:themeColor="text1"/>
              </w:rPr>
              <w:t xml:space="preserve"> 33</w:t>
            </w:r>
            <w:r>
              <w:rPr>
                <w:rFonts w:ascii="Calibri Light" w:hAnsi="Calibri Light" w:cs="Calibri Light"/>
                <w:color w:val="000000" w:themeColor="text1"/>
              </w:rPr>
              <w:t>°</w:t>
            </w:r>
            <w:r w:rsidRPr="00C858DF">
              <w:rPr>
                <w:rFonts w:ascii="Calibri Light" w:hAnsi="Calibri Light" w:cs="Calibri Light"/>
                <w:color w:val="000000" w:themeColor="text1"/>
              </w:rPr>
              <w:t>C</w:t>
            </w:r>
            <w:r>
              <w:rPr>
                <w:rFonts w:ascii="Calibri Light" w:hAnsi="Calibri Light" w:cs="Calibri Light"/>
                <w:color w:val="000000" w:themeColor="text1"/>
              </w:rPr>
              <w:t>-</w:t>
            </w:r>
            <w:r w:rsidRPr="00C858DF">
              <w:rPr>
                <w:rFonts w:ascii="Calibri Light" w:hAnsi="Calibri Light" w:cs="Calibri Light"/>
                <w:color w:val="000000" w:themeColor="text1"/>
              </w:rPr>
              <w:t>39</w:t>
            </w:r>
            <w:r>
              <w:rPr>
                <w:rFonts w:ascii="Calibri Light" w:hAnsi="Calibri Light" w:cs="Calibri Light"/>
                <w:color w:val="000000" w:themeColor="text1"/>
              </w:rPr>
              <w:t>°</w:t>
            </w:r>
            <w:r w:rsidRPr="00C858DF">
              <w:rPr>
                <w:rFonts w:ascii="Calibri Light" w:hAnsi="Calibri Light" w:cs="Calibri Light"/>
                <w:color w:val="000000" w:themeColor="text1"/>
              </w:rPr>
              <w:t>C</w:t>
            </w:r>
            <w:r>
              <w:rPr>
                <w:rFonts w:ascii="Calibri Light" w:hAnsi="Calibri Light" w:cs="Calibri Light"/>
                <w:color w:val="000000" w:themeColor="text1"/>
              </w:rPr>
              <w:t>.</w:t>
            </w:r>
          </w:p>
          <w:p w14:paraId="5E95D132" w14:textId="77777777" w:rsidR="004342E9" w:rsidRPr="00C858DF" w:rsidRDefault="004342E9" w:rsidP="004342E9">
            <w:p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W</w:t>
            </w:r>
            <w:r w:rsidRPr="00C858DF">
              <w:rPr>
                <w:rFonts w:ascii="Calibri Light" w:hAnsi="Calibri Light" w:cs="Calibri Light"/>
                <w:color w:val="000000" w:themeColor="text1"/>
              </w:rPr>
              <w:t xml:space="preserve">yświetlanie temperatury aktualnej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87509E" w14:textId="77777777" w:rsidR="004342E9" w:rsidRPr="00F86937" w:rsidRDefault="004342E9" w:rsidP="004342E9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2C94FD" w14:textId="731A0C9C" w:rsidR="004342E9" w:rsidRPr="00F86937" w:rsidRDefault="004342E9" w:rsidP="004342E9">
            <w:pPr>
              <w:jc w:val="right"/>
              <w:rPr>
                <w:rFonts w:ascii="Calibri Light" w:hAnsi="Calibri Light" w:cs="Calibri Light"/>
              </w:rPr>
            </w:pPr>
            <w:r w:rsidRPr="00023E74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4342E9" w:rsidRPr="00F86937" w14:paraId="428B2263" w14:textId="77777777" w:rsidTr="003A596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C86C51E" w14:textId="77777777" w:rsidR="004342E9" w:rsidRPr="00C858DF" w:rsidRDefault="004342E9" w:rsidP="004342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451A97" w14:textId="0B66C509" w:rsidR="004342E9" w:rsidRPr="00C858DF" w:rsidRDefault="004342E9" w:rsidP="004342E9">
            <w:pPr>
              <w:rPr>
                <w:rFonts w:ascii="Calibri Light" w:hAnsi="Calibri Light" w:cs="Calibri Light"/>
                <w:color w:val="000000" w:themeColor="text1"/>
              </w:rPr>
            </w:pPr>
            <w:r w:rsidRPr="00C858DF">
              <w:rPr>
                <w:rFonts w:ascii="Calibri Light" w:hAnsi="Calibri Light" w:cs="Calibri Light"/>
                <w:color w:val="000000" w:themeColor="text1"/>
              </w:rPr>
              <w:t xml:space="preserve">Moc grzewcza 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w przybliżeniu </w:t>
            </w:r>
            <w:r w:rsidRPr="0067372A">
              <w:rPr>
                <w:rFonts w:ascii="Calibri Light" w:hAnsi="Calibri Light" w:cs="Calibri Light"/>
              </w:rPr>
              <w:t xml:space="preserve">500 </w:t>
            </w:r>
            <w:r w:rsidRPr="00C858DF">
              <w:rPr>
                <w:rFonts w:ascii="Calibri Light" w:hAnsi="Calibri Light" w:cs="Calibri Light"/>
                <w:color w:val="000000" w:themeColor="text1"/>
              </w:rPr>
              <w:t>W</w:t>
            </w:r>
            <w:r>
              <w:rPr>
                <w:rFonts w:ascii="Calibri Light" w:hAnsi="Calibri Light" w:cs="Calibri Light"/>
                <w:color w:val="000000" w:themeColor="text1"/>
              </w:rPr>
              <w:t>,</w:t>
            </w:r>
            <w:r w:rsidRPr="00C858DF">
              <w:rPr>
                <w:rFonts w:ascii="Calibri Light" w:hAnsi="Calibri Light" w:cs="Calibri Light"/>
                <w:color w:val="000000" w:themeColor="text1"/>
              </w:rPr>
              <w:t xml:space="preserve"> max</w:t>
            </w:r>
            <w:r>
              <w:rPr>
                <w:rFonts w:ascii="Calibri Light" w:hAnsi="Calibri Light" w:cs="Calibri Light"/>
                <w:color w:val="000000" w:themeColor="text1"/>
              </w:rPr>
              <w:t>.</w:t>
            </w:r>
            <w:r w:rsidRPr="00C858DF">
              <w:rPr>
                <w:rFonts w:ascii="Calibri Light" w:hAnsi="Calibri Light" w:cs="Calibri Light"/>
                <w:color w:val="000000" w:themeColor="text1"/>
              </w:rPr>
              <w:t xml:space="preserve"> czas grzania 5–10 min.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19F516" w14:textId="77777777" w:rsidR="004342E9" w:rsidRPr="00F86937" w:rsidRDefault="004342E9" w:rsidP="004342E9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DC2BDA" w14:textId="698D8ACC" w:rsidR="004342E9" w:rsidRPr="00F86937" w:rsidRDefault="004342E9" w:rsidP="004342E9">
            <w:pPr>
              <w:jc w:val="right"/>
              <w:rPr>
                <w:rFonts w:ascii="Calibri Light" w:hAnsi="Calibri Light" w:cs="Calibri Light"/>
              </w:rPr>
            </w:pPr>
            <w:r w:rsidRPr="00023E74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4342E9" w:rsidRPr="00F86937" w14:paraId="233D974A" w14:textId="77777777" w:rsidTr="003A596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EB301C9" w14:textId="77777777" w:rsidR="004342E9" w:rsidRPr="00C858DF" w:rsidRDefault="004342E9" w:rsidP="004342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586358" w14:textId="77777777" w:rsidR="004342E9" w:rsidRPr="00C858DF" w:rsidRDefault="004342E9" w:rsidP="004342E9">
            <w:pPr>
              <w:rPr>
                <w:rFonts w:ascii="Calibri Light" w:hAnsi="Calibri Light" w:cs="Calibri Light"/>
                <w:color w:val="000000" w:themeColor="text1"/>
              </w:rPr>
            </w:pPr>
            <w:r w:rsidRPr="00C858DF">
              <w:rPr>
                <w:rFonts w:ascii="Calibri Light" w:hAnsi="Calibri Light" w:cs="Calibri Light"/>
                <w:color w:val="000000" w:themeColor="text1"/>
              </w:rPr>
              <w:t xml:space="preserve">Układ zabezpieczający przed przegrzaniem </w:t>
            </w:r>
            <w:r>
              <w:rPr>
                <w:rFonts w:ascii="Calibri Light" w:hAnsi="Calibri Light" w:cs="Calibri Light"/>
                <w:color w:val="000000" w:themeColor="text1"/>
              </w:rPr>
              <w:t>p</w:t>
            </w:r>
            <w:r w:rsidRPr="00C858DF">
              <w:rPr>
                <w:rFonts w:ascii="Calibri Light" w:hAnsi="Calibri Light" w:cs="Calibri Light"/>
                <w:color w:val="000000" w:themeColor="text1"/>
              </w:rPr>
              <w:t>owyżej 40</w:t>
            </w:r>
            <w:r>
              <w:rPr>
                <w:rFonts w:ascii="Calibri Light" w:hAnsi="Calibri Light" w:cs="Calibri Light"/>
                <w:color w:val="000000" w:themeColor="text1"/>
              </w:rPr>
              <w:t>°</w:t>
            </w:r>
            <w:r w:rsidRPr="00C858DF">
              <w:rPr>
                <w:rFonts w:ascii="Calibri Light" w:hAnsi="Calibri Light" w:cs="Calibri Light"/>
                <w:color w:val="000000" w:themeColor="text1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E81364" w14:textId="77777777" w:rsidR="004342E9" w:rsidRPr="00F86937" w:rsidRDefault="004342E9" w:rsidP="004342E9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3CB6CD" w14:textId="41C54A79" w:rsidR="004342E9" w:rsidRPr="00F86937" w:rsidRDefault="004342E9" w:rsidP="004342E9">
            <w:pPr>
              <w:jc w:val="right"/>
              <w:rPr>
                <w:rFonts w:ascii="Calibri Light" w:hAnsi="Calibri Light" w:cs="Calibri Light"/>
              </w:rPr>
            </w:pPr>
            <w:r w:rsidRPr="00023E74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CA200E" w:rsidRPr="00F86937" w14:paraId="4840E434" w14:textId="77777777" w:rsidTr="007F4448">
        <w:trPr>
          <w:trHeight w:val="30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CE1A9EF" w14:textId="06B5B01B" w:rsidR="00CA200E" w:rsidRPr="004342E9" w:rsidRDefault="00451DF4" w:rsidP="00CA200E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4342E9">
              <w:rPr>
                <w:rFonts w:ascii="Calibri Light" w:hAnsi="Calibri Light" w:cs="Calibri Light"/>
                <w:b/>
                <w:bCs/>
              </w:rPr>
              <w:t>Akcesoria transportowe</w:t>
            </w:r>
          </w:p>
        </w:tc>
      </w:tr>
      <w:tr w:rsidR="004342E9" w:rsidRPr="00F86937" w14:paraId="5A82A677" w14:textId="77777777" w:rsidTr="003A596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C7F896F" w14:textId="77777777" w:rsidR="004342E9" w:rsidRPr="00F86937" w:rsidRDefault="004342E9" w:rsidP="004342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C872C4" w14:textId="77777777" w:rsidR="004342E9" w:rsidRDefault="004342E9" w:rsidP="004342E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Dedykowany wózek</w:t>
            </w:r>
            <w:r w:rsidRPr="00C858DF">
              <w:rPr>
                <w:rFonts w:ascii="Calibri Light" w:hAnsi="Calibri Light" w:cs="Calibri Light"/>
                <w:color w:val="000000"/>
              </w:rPr>
              <w:t xml:space="preserve"> do transportu całego zestawu, wraz z półkami i masztem infuzyjnym</w:t>
            </w:r>
            <w:r>
              <w:rPr>
                <w:rFonts w:ascii="Calibri Light" w:hAnsi="Calibri Light" w:cs="Calibri Light"/>
                <w:color w:val="000000"/>
              </w:rPr>
              <w:t xml:space="preserve">. </w:t>
            </w:r>
          </w:p>
          <w:p w14:paraId="7BE7A463" w14:textId="77777777" w:rsidR="004342E9" w:rsidRPr="00C858DF" w:rsidRDefault="004342E9" w:rsidP="004342E9">
            <w:p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4 koła wyposażone w hamulce.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9A6C58" w14:textId="77777777" w:rsidR="004342E9" w:rsidRPr="00F86937" w:rsidRDefault="004342E9" w:rsidP="004342E9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3B218B" w14:textId="2C9B4CCB" w:rsidR="004342E9" w:rsidRPr="00F86937" w:rsidRDefault="004342E9" w:rsidP="004342E9">
            <w:pPr>
              <w:jc w:val="right"/>
              <w:rPr>
                <w:rFonts w:ascii="Calibri Light" w:hAnsi="Calibri Light" w:cs="Calibri Light"/>
              </w:rPr>
            </w:pPr>
            <w:r w:rsidRPr="00A16698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4342E9" w:rsidRPr="00F86937" w14:paraId="6B09E8C2" w14:textId="77777777" w:rsidTr="003A596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62760FF" w14:textId="77777777" w:rsidR="004342E9" w:rsidRPr="004342E9" w:rsidRDefault="004342E9" w:rsidP="004342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C10874" w14:textId="1CF1A72D" w:rsidR="004342E9" w:rsidRPr="004342E9" w:rsidRDefault="004342E9" w:rsidP="004342E9">
            <w:pPr>
              <w:rPr>
                <w:rFonts w:ascii="Calibri Light" w:hAnsi="Calibri Light" w:cs="Calibri Light"/>
                <w:bCs/>
              </w:rPr>
            </w:pPr>
            <w:r w:rsidRPr="004342E9">
              <w:rPr>
                <w:rFonts w:ascii="Calibri Light" w:hAnsi="Calibri Light" w:cs="Calibri Light"/>
                <w:bCs/>
              </w:rPr>
              <w:t>Uchwyt transportowy amortyzujący wibracje kompatybilny z oferowanym urządzeniem (do zamontowania konsoli na noszach i w ambulansie)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6E20B0" w14:textId="7C4A6BA4" w:rsidR="004342E9" w:rsidRPr="004342E9" w:rsidRDefault="004342E9" w:rsidP="004342E9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4342E9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E8AB8C" w14:textId="44A8C5BF" w:rsidR="004342E9" w:rsidRPr="007720AE" w:rsidRDefault="004342E9" w:rsidP="004342E9">
            <w:pPr>
              <w:jc w:val="right"/>
              <w:rPr>
                <w:rFonts w:ascii="Calibri Light" w:hAnsi="Calibri Light" w:cs="Calibri Light"/>
                <w:bCs/>
                <w:color w:val="FF0000"/>
                <w:sz w:val="22"/>
                <w:szCs w:val="22"/>
              </w:rPr>
            </w:pPr>
            <w:r w:rsidRPr="00A16698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4342E9" w:rsidRPr="00F86937" w14:paraId="7E08E8FF" w14:textId="77777777" w:rsidTr="003A596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767663D" w14:textId="77777777" w:rsidR="004342E9" w:rsidRPr="004342E9" w:rsidRDefault="004342E9" w:rsidP="004342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CA069B" w14:textId="33612690" w:rsidR="004342E9" w:rsidRPr="004342E9" w:rsidRDefault="004342E9" w:rsidP="004342E9">
            <w:pPr>
              <w:rPr>
                <w:rFonts w:ascii="Calibri Light" w:hAnsi="Calibri Light" w:cs="Calibri Light"/>
                <w:bCs/>
              </w:rPr>
            </w:pPr>
            <w:r w:rsidRPr="004342E9">
              <w:rPr>
                <w:rFonts w:ascii="Calibri Light" w:hAnsi="Calibri Light" w:cs="Calibri Light"/>
                <w:bCs/>
              </w:rPr>
              <w:t>Uchwyt ścienny do zamontowania w karetce kompatybilny z oferowanym urządzeniem i/lub uchwytem transportowym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6C36FC" w14:textId="354D4814" w:rsidR="004342E9" w:rsidRPr="004342E9" w:rsidRDefault="004342E9" w:rsidP="004342E9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4342E9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8630BE" w14:textId="1C8096B9" w:rsidR="004342E9" w:rsidRPr="007720AE" w:rsidRDefault="004342E9" w:rsidP="004342E9">
            <w:pPr>
              <w:jc w:val="right"/>
              <w:rPr>
                <w:rFonts w:ascii="Calibri Light" w:hAnsi="Calibri Light" w:cs="Calibri Light"/>
                <w:bCs/>
                <w:color w:val="FF0000"/>
                <w:sz w:val="22"/>
                <w:szCs w:val="22"/>
              </w:rPr>
            </w:pPr>
            <w:r w:rsidRPr="00A16698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4342E9" w:rsidRPr="00F86937" w14:paraId="13DFEB8B" w14:textId="77777777" w:rsidTr="003A596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A3E6AE7" w14:textId="77777777" w:rsidR="004342E9" w:rsidRPr="004342E9" w:rsidRDefault="004342E9" w:rsidP="004342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97ED9F" w14:textId="2BDB8F8E" w:rsidR="004342E9" w:rsidRPr="004342E9" w:rsidRDefault="004342E9" w:rsidP="004342E9">
            <w:pPr>
              <w:rPr>
                <w:rFonts w:ascii="Calibri Light" w:hAnsi="Calibri Light" w:cs="Calibri Light"/>
                <w:bCs/>
              </w:rPr>
            </w:pPr>
            <w:r w:rsidRPr="004342E9">
              <w:rPr>
                <w:rFonts w:ascii="Calibri Light" w:hAnsi="Calibri Light" w:cs="Calibri Light"/>
                <w:bCs/>
              </w:rPr>
              <w:t>Komplet walizek transportowych kompatybilny z oferowanym urządzeniem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83AE19" w14:textId="2D173C86" w:rsidR="004342E9" w:rsidRPr="004342E9" w:rsidRDefault="004342E9" w:rsidP="004342E9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4342E9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BADDE8" w14:textId="321C328D" w:rsidR="004342E9" w:rsidRPr="007720AE" w:rsidRDefault="004342E9" w:rsidP="004342E9">
            <w:pPr>
              <w:jc w:val="right"/>
              <w:rPr>
                <w:rFonts w:ascii="Calibri Light" w:hAnsi="Calibri Light" w:cs="Calibri Light"/>
                <w:bCs/>
                <w:color w:val="FF0000"/>
                <w:sz w:val="22"/>
                <w:szCs w:val="22"/>
              </w:rPr>
            </w:pPr>
            <w:r w:rsidRPr="00A16698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BB48A9" w:rsidRPr="00F86937" w14:paraId="63EC7AB7" w14:textId="77777777" w:rsidTr="00214B64">
        <w:trPr>
          <w:trHeight w:val="30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13907C8" w14:textId="77777777" w:rsidR="00BB48A9" w:rsidRPr="00C858DF" w:rsidRDefault="00BB48A9" w:rsidP="00BB48A9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858DF">
              <w:rPr>
                <w:rFonts w:ascii="Calibri Light" w:hAnsi="Calibri Light" w:cs="Calibri Light"/>
                <w:b/>
                <w:color w:val="000000"/>
              </w:rPr>
              <w:t>Mieszacz gazów</w:t>
            </w:r>
          </w:p>
        </w:tc>
      </w:tr>
      <w:tr w:rsidR="004342E9" w:rsidRPr="00F86937" w14:paraId="0E65D187" w14:textId="77777777" w:rsidTr="003A596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22CB060" w14:textId="77777777" w:rsidR="004342E9" w:rsidRPr="00F86937" w:rsidRDefault="004342E9" w:rsidP="004342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7709F3" w14:textId="77777777" w:rsidR="004342E9" w:rsidRPr="00C858DF" w:rsidRDefault="004342E9" w:rsidP="004342E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D</w:t>
            </w:r>
            <w:r w:rsidRPr="00C858DF">
              <w:rPr>
                <w:rFonts w:ascii="Calibri Light" w:hAnsi="Calibri Light" w:cs="Calibri Light"/>
                <w:color w:val="000000"/>
              </w:rPr>
              <w:t xml:space="preserve">wuzakresowy </w:t>
            </w:r>
            <w:r>
              <w:rPr>
                <w:rFonts w:ascii="Calibri Light" w:hAnsi="Calibri Light" w:cs="Calibri Light"/>
                <w:color w:val="000000"/>
              </w:rPr>
              <w:t>m</w:t>
            </w:r>
            <w:r w:rsidRPr="00C858DF">
              <w:rPr>
                <w:rFonts w:ascii="Calibri Light" w:hAnsi="Calibri Light" w:cs="Calibri Light"/>
                <w:color w:val="000000"/>
              </w:rPr>
              <w:t xml:space="preserve">ieszacz gazów tlen – powietrze 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C57629" w14:textId="77777777" w:rsidR="004342E9" w:rsidRPr="00F86937" w:rsidRDefault="004342E9" w:rsidP="004342E9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52ED49" w14:textId="6091FF27" w:rsidR="004342E9" w:rsidRPr="00F86937" w:rsidRDefault="004342E9" w:rsidP="004342E9">
            <w:pPr>
              <w:jc w:val="right"/>
              <w:rPr>
                <w:rFonts w:ascii="Calibri Light" w:hAnsi="Calibri Light" w:cs="Calibri Light"/>
              </w:rPr>
            </w:pPr>
            <w:r w:rsidRPr="00DF179B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4342E9" w:rsidRPr="00F86937" w14:paraId="08633757" w14:textId="77777777" w:rsidTr="003A596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323F0DF" w14:textId="77777777" w:rsidR="004342E9" w:rsidRPr="00F86937" w:rsidRDefault="004342E9" w:rsidP="004342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DC8A21" w14:textId="77777777" w:rsidR="004342E9" w:rsidRPr="00C858DF" w:rsidRDefault="004342E9" w:rsidP="004342E9">
            <w:pPr>
              <w:rPr>
                <w:rFonts w:ascii="Calibri Light" w:hAnsi="Calibri Light" w:cs="Calibri Light"/>
              </w:rPr>
            </w:pPr>
            <w:r w:rsidRPr="00C858DF">
              <w:rPr>
                <w:rFonts w:ascii="Calibri Light" w:hAnsi="Calibri Light" w:cs="Calibri Light"/>
                <w:color w:val="000000"/>
              </w:rPr>
              <w:t>Procentowe ustawienie mieszaniny gazów FiO2, zakres pomiarowy: 21–100%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ABFC36" w14:textId="77777777" w:rsidR="004342E9" w:rsidRPr="00F86937" w:rsidRDefault="004342E9" w:rsidP="004342E9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F796DB" w14:textId="1683A43E" w:rsidR="004342E9" w:rsidRPr="00F86937" w:rsidRDefault="004342E9" w:rsidP="004342E9">
            <w:pPr>
              <w:jc w:val="right"/>
              <w:rPr>
                <w:rFonts w:ascii="Calibri Light" w:hAnsi="Calibri Light" w:cs="Calibri Light"/>
              </w:rPr>
            </w:pPr>
            <w:r w:rsidRPr="00DF179B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4342E9" w:rsidRPr="00F86937" w14:paraId="315170A0" w14:textId="77777777" w:rsidTr="003A596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14EA7BF" w14:textId="77777777" w:rsidR="004342E9" w:rsidRPr="00F86937" w:rsidRDefault="004342E9" w:rsidP="004342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862B7F" w14:textId="77777777" w:rsidR="004342E9" w:rsidRPr="00C858DF" w:rsidRDefault="004342E9" w:rsidP="004342E9">
            <w:pPr>
              <w:rPr>
                <w:rFonts w:ascii="Calibri Light" w:hAnsi="Calibri Light" w:cs="Calibri Light"/>
              </w:rPr>
            </w:pPr>
            <w:r w:rsidRPr="00C858DF">
              <w:rPr>
                <w:rFonts w:ascii="Calibri Light" w:hAnsi="Calibri Light" w:cs="Calibri Light"/>
                <w:color w:val="000000"/>
              </w:rPr>
              <w:t>Dwie skale przepływu mieszaniny gazów:</w:t>
            </w:r>
          </w:p>
          <w:p w14:paraId="333F6A33" w14:textId="77777777" w:rsidR="004342E9" w:rsidRPr="00C858DF" w:rsidRDefault="004342E9" w:rsidP="004342E9">
            <w:pPr>
              <w:rPr>
                <w:rFonts w:ascii="Calibri Light" w:hAnsi="Calibri Light" w:cs="Calibri Light"/>
              </w:rPr>
            </w:pPr>
            <w:r w:rsidRPr="00C858DF">
              <w:rPr>
                <w:rFonts w:ascii="Calibri Light" w:hAnsi="Calibri Light" w:cs="Calibri Light"/>
                <w:color w:val="000000"/>
              </w:rPr>
              <w:t>od 100 ml/min do 1.000 ml/min</w:t>
            </w:r>
          </w:p>
          <w:p w14:paraId="22D9EFCF" w14:textId="77777777" w:rsidR="004342E9" w:rsidRPr="00C858DF" w:rsidRDefault="004342E9" w:rsidP="004342E9">
            <w:pPr>
              <w:rPr>
                <w:rFonts w:ascii="Calibri Light" w:hAnsi="Calibri Light" w:cs="Calibri Light"/>
              </w:rPr>
            </w:pPr>
            <w:r w:rsidRPr="00C858DF">
              <w:rPr>
                <w:rFonts w:ascii="Calibri Light" w:hAnsi="Calibri Light" w:cs="Calibri Light"/>
                <w:color w:val="000000"/>
              </w:rPr>
              <w:t>od 500 ml/min do 10.000 ml/min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D1A467" w14:textId="77777777" w:rsidR="004342E9" w:rsidRPr="00F86937" w:rsidRDefault="004342E9" w:rsidP="004342E9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9CD2D8" w14:textId="71A63F38" w:rsidR="004342E9" w:rsidRPr="00F86937" w:rsidRDefault="004342E9" w:rsidP="004342E9">
            <w:pPr>
              <w:jc w:val="right"/>
              <w:rPr>
                <w:rFonts w:ascii="Calibri Light" w:hAnsi="Calibri Light" w:cs="Calibri Light"/>
              </w:rPr>
            </w:pPr>
            <w:r w:rsidRPr="00DF179B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4342E9" w:rsidRPr="00F86937" w14:paraId="43EFEE39" w14:textId="77777777" w:rsidTr="003A596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C5A80E5" w14:textId="77777777" w:rsidR="004342E9" w:rsidRPr="00F86937" w:rsidRDefault="004342E9" w:rsidP="004342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0F91B4" w14:textId="77777777" w:rsidR="004342E9" w:rsidRPr="00C858DF" w:rsidRDefault="004342E9" w:rsidP="004342E9">
            <w:pPr>
              <w:rPr>
                <w:rFonts w:ascii="Calibri Light" w:hAnsi="Calibri Light" w:cs="Calibri Light"/>
              </w:rPr>
            </w:pPr>
            <w:r w:rsidRPr="006C0C3A">
              <w:rPr>
                <w:rFonts w:ascii="Calibri Light" w:hAnsi="Calibri Light" w:cs="Calibri Light"/>
                <w:color w:val="000000"/>
              </w:rPr>
              <w:t>Węże przyłączeniowe, kompatybilne z posiadanym przez Zamawiającego systemem do podłączenia gazów AGA.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558F4B" w14:textId="77777777" w:rsidR="004342E9" w:rsidRPr="00F86937" w:rsidRDefault="004342E9" w:rsidP="004342E9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66EF1C" w14:textId="14150249" w:rsidR="004342E9" w:rsidRPr="00F86937" w:rsidRDefault="004342E9" w:rsidP="004342E9">
            <w:pPr>
              <w:jc w:val="right"/>
              <w:rPr>
                <w:rFonts w:ascii="Calibri Light" w:hAnsi="Calibri Light" w:cs="Calibri Light"/>
              </w:rPr>
            </w:pPr>
            <w:r w:rsidRPr="00DF179B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4342E9" w:rsidRPr="00F86937" w14:paraId="37965B87" w14:textId="77777777" w:rsidTr="003A596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692CDA8" w14:textId="77777777" w:rsidR="004342E9" w:rsidRPr="00F86937" w:rsidRDefault="004342E9" w:rsidP="004342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E894C7" w14:textId="77777777" w:rsidR="004342E9" w:rsidRPr="00C858DF" w:rsidRDefault="004342E9" w:rsidP="004342E9">
            <w:pPr>
              <w:rPr>
                <w:rFonts w:ascii="Calibri Light" w:hAnsi="Calibri Light" w:cs="Calibri Light"/>
              </w:rPr>
            </w:pPr>
            <w:r w:rsidRPr="00C858DF">
              <w:rPr>
                <w:rFonts w:ascii="Calibri Light" w:hAnsi="Calibri Light" w:cs="Calibri Light"/>
                <w:color w:val="000000"/>
              </w:rPr>
              <w:t>Uchwyt na butlę z tlenem kompatybilny z oferowanym urządzeniem.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A05B99" w14:textId="77777777" w:rsidR="004342E9" w:rsidRPr="00F86937" w:rsidRDefault="004342E9" w:rsidP="004342E9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E6FD76" w14:textId="3D830850" w:rsidR="004342E9" w:rsidRPr="00F86937" w:rsidRDefault="004342E9" w:rsidP="004342E9">
            <w:pPr>
              <w:jc w:val="right"/>
              <w:rPr>
                <w:rFonts w:ascii="Calibri Light" w:hAnsi="Calibri Light" w:cs="Calibri Light"/>
              </w:rPr>
            </w:pPr>
            <w:r w:rsidRPr="00DF179B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4342E9" w:rsidRPr="00F86937" w14:paraId="56ECC943" w14:textId="77777777" w:rsidTr="003A596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E4224B5" w14:textId="77777777" w:rsidR="004342E9" w:rsidRPr="00F86937" w:rsidRDefault="004342E9" w:rsidP="004342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870559" w14:textId="2D0B7F92" w:rsidR="004342E9" w:rsidRPr="00C858DF" w:rsidRDefault="004342E9" w:rsidP="004342E9">
            <w:pPr>
              <w:rPr>
                <w:rFonts w:ascii="Calibri Light" w:hAnsi="Calibri Light" w:cs="Calibri Light"/>
              </w:rPr>
            </w:pPr>
            <w:r w:rsidRPr="004342E9">
              <w:rPr>
                <w:rFonts w:ascii="Calibri Light" w:hAnsi="Calibri Light" w:cs="Calibri Light"/>
              </w:rPr>
              <w:t xml:space="preserve">Butla tlenowa </w:t>
            </w:r>
            <w:r>
              <w:rPr>
                <w:rFonts w:ascii="Calibri Light" w:hAnsi="Calibri Light" w:cs="Calibri Light"/>
                <w:color w:val="000000"/>
              </w:rPr>
              <w:t xml:space="preserve">z </w:t>
            </w:r>
            <w:r w:rsidRPr="00C858DF">
              <w:rPr>
                <w:rFonts w:ascii="Calibri Light" w:hAnsi="Calibri Light" w:cs="Calibri Light"/>
                <w:color w:val="000000"/>
              </w:rPr>
              <w:t>reduktor</w:t>
            </w:r>
            <w:r>
              <w:rPr>
                <w:rFonts w:ascii="Calibri Light" w:hAnsi="Calibri Light" w:cs="Calibri Light"/>
                <w:color w:val="000000"/>
              </w:rPr>
              <w:t>em kompatybilnym</w:t>
            </w:r>
            <w:r w:rsidRPr="006C0C3A">
              <w:rPr>
                <w:rFonts w:ascii="Calibri Light" w:hAnsi="Calibri Light" w:cs="Calibri Light"/>
                <w:color w:val="000000"/>
              </w:rPr>
              <w:t xml:space="preserve"> z posiadanymi przez Zamawiającego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E5201E" w14:textId="77777777" w:rsidR="004342E9" w:rsidRPr="00F86937" w:rsidRDefault="004342E9" w:rsidP="004342E9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0DF13E" w14:textId="236399DC" w:rsidR="004342E9" w:rsidRPr="00F86937" w:rsidRDefault="004342E9" w:rsidP="004342E9">
            <w:pPr>
              <w:jc w:val="right"/>
              <w:rPr>
                <w:rFonts w:ascii="Calibri Light" w:hAnsi="Calibri Light" w:cs="Calibri Light"/>
              </w:rPr>
            </w:pPr>
            <w:r w:rsidRPr="00DF179B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BB48A9" w:rsidRPr="00F86937" w14:paraId="63BE6B03" w14:textId="77777777" w:rsidTr="00E564C1">
        <w:trPr>
          <w:trHeight w:val="30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4F20533" w14:textId="77777777" w:rsidR="00BB48A9" w:rsidRPr="00C858DF" w:rsidRDefault="00BB48A9" w:rsidP="00BB48A9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858DF">
              <w:rPr>
                <w:rFonts w:ascii="Calibri Light" w:hAnsi="Calibri Light" w:cs="Calibri Light"/>
                <w:b/>
                <w:color w:val="000000" w:themeColor="text1"/>
              </w:rPr>
              <w:t>Inne</w:t>
            </w:r>
          </w:p>
        </w:tc>
      </w:tr>
      <w:tr w:rsidR="00BB48A9" w:rsidRPr="00F86937" w14:paraId="221EE782" w14:textId="77777777" w:rsidTr="003A596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B1C4B1A" w14:textId="77777777" w:rsidR="00BB48A9" w:rsidRPr="00F86937" w:rsidRDefault="00BB48A9" w:rsidP="00BB48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779E556" w14:textId="77777777" w:rsidR="00BB48A9" w:rsidRPr="00C858DF" w:rsidRDefault="00BB48A9" w:rsidP="00BB48A9">
            <w:pPr>
              <w:rPr>
                <w:rFonts w:ascii="Calibri Light" w:hAnsi="Calibri Light" w:cs="Calibri Light"/>
              </w:rPr>
            </w:pPr>
            <w:r w:rsidRPr="00C858DF">
              <w:rPr>
                <w:rFonts w:ascii="Calibri Light" w:hAnsi="Calibri Light" w:cs="Calibri Light"/>
              </w:rPr>
              <w:t xml:space="preserve">Aktualne dokumenty potwierdzające, że zaoferowany przez wykonawcę sprzęt jest </w:t>
            </w:r>
            <w:r w:rsidRPr="00C858DF">
              <w:rPr>
                <w:rFonts w:ascii="Calibri Light" w:hAnsi="Calibri Light" w:cs="Calibri Light"/>
              </w:rPr>
              <w:lastRenderedPageBreak/>
              <w:t>dopuszczony do użytku na terenie Rzeczypospolitej Polskiej i Unii Europejskiej zgodnie z obowiązującymi przepisami  prawa (deklaracja zgodności i oznakowanie znakiem CE), tzn.,</w:t>
            </w:r>
            <w:r w:rsidR="0070734B">
              <w:rPr>
                <w:rFonts w:ascii="Calibri Light" w:hAnsi="Calibri Light" w:cs="Calibri Light"/>
              </w:rPr>
              <w:t xml:space="preserve"> </w:t>
            </w:r>
            <w:r w:rsidRPr="00C858DF">
              <w:rPr>
                <w:rFonts w:ascii="Calibri Light" w:hAnsi="Calibri Light" w:cs="Calibri Light"/>
              </w:rPr>
              <w:t xml:space="preserve">że oferowany sprzęt </w:t>
            </w:r>
            <w:r w:rsidR="0070734B">
              <w:rPr>
                <w:rFonts w:ascii="Calibri Light" w:hAnsi="Calibri Light" w:cs="Calibri Light"/>
              </w:rPr>
              <w:t>spełnia</w:t>
            </w:r>
            <w:r w:rsidRPr="00C858DF">
              <w:rPr>
                <w:rFonts w:ascii="Calibri Light" w:hAnsi="Calibri Light" w:cs="Calibri Light"/>
              </w:rPr>
              <w:t xml:space="preserve"> wymogi określone w Ustawie z dnia 20.05.2010 r. o wyrobach medycznych (DZ.U 2010 Nr 107, poz. 679) oraz dyrektywami Unii Europejskiej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5FD343" w14:textId="77777777" w:rsidR="00BB48A9" w:rsidRPr="00F86937" w:rsidRDefault="00BB48A9" w:rsidP="00BB48A9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lastRenderedPageBreak/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385B9A" w14:textId="3D4E176C" w:rsidR="00BB48A9" w:rsidRPr="00F86937" w:rsidRDefault="004342E9" w:rsidP="00BB48A9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</w:t>
            </w:r>
            <w:r w:rsidRPr="004342E9">
              <w:rPr>
                <w:rFonts w:ascii="Calibri Light" w:hAnsi="Calibri Light" w:cs="Calibri Light"/>
                <w:bCs/>
                <w:sz w:val="22"/>
                <w:szCs w:val="22"/>
              </w:rPr>
              <w:t>Nie</w:t>
            </w:r>
          </w:p>
        </w:tc>
      </w:tr>
      <w:tr w:rsidR="00BB48A9" w:rsidRPr="00F86937" w14:paraId="3DDB5DA8" w14:textId="77777777" w:rsidTr="003A596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6A4216C" w14:textId="77777777" w:rsidR="00BB48A9" w:rsidRPr="00F86937" w:rsidRDefault="00BB48A9" w:rsidP="00BB48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1A2F2BE" w14:textId="77777777" w:rsidR="00BB48A9" w:rsidRPr="00C858DF" w:rsidRDefault="00BB48A9" w:rsidP="00BB48A9">
            <w:pPr>
              <w:rPr>
                <w:rFonts w:ascii="Calibri Light" w:hAnsi="Calibri Light" w:cs="Calibri Light"/>
              </w:rPr>
            </w:pPr>
            <w:r w:rsidRPr="00C858DF">
              <w:rPr>
                <w:rFonts w:ascii="Calibri Light" w:hAnsi="Calibri Light" w:cs="Calibri Light"/>
              </w:rPr>
              <w:t>Klasyfikacja zgodna z normą IEC/EN 60601-1, ochrona przed porażeniem prądem lub równoważna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4739F0" w14:textId="77777777" w:rsidR="00BB48A9" w:rsidRPr="00F86937" w:rsidRDefault="00BB48A9" w:rsidP="00BB48A9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86A100" w14:textId="6EF9D761" w:rsidR="00BB48A9" w:rsidRPr="00F86937" w:rsidRDefault="0030297F" w:rsidP="00BB48A9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</w:t>
            </w:r>
            <w:r w:rsidRPr="004342E9">
              <w:rPr>
                <w:rFonts w:ascii="Calibri Light" w:hAnsi="Calibri Light" w:cs="Calibri Light"/>
                <w:bCs/>
                <w:sz w:val="22"/>
                <w:szCs w:val="22"/>
              </w:rPr>
              <w:t>Nie</w:t>
            </w:r>
          </w:p>
        </w:tc>
      </w:tr>
      <w:tr w:rsidR="00BB48A9" w:rsidRPr="000113D5" w14:paraId="069EDA7A" w14:textId="77777777" w:rsidTr="00096BB6">
        <w:trPr>
          <w:trHeight w:val="30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3A4DC29" w14:textId="77777777" w:rsidR="00BB48A9" w:rsidRPr="00362DFE" w:rsidRDefault="00BB48A9" w:rsidP="00BB48A9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362DF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kcesoria</w:t>
            </w:r>
            <w:r w:rsidRPr="00362DF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do każdego urządzenia</w:t>
            </w:r>
          </w:p>
        </w:tc>
      </w:tr>
      <w:tr w:rsidR="0030297F" w:rsidRPr="000113D5" w14:paraId="1BF69E5B" w14:textId="77777777" w:rsidTr="003A596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7303C09" w14:textId="77777777" w:rsidR="0030297F" w:rsidRPr="00362DFE" w:rsidRDefault="0030297F" w:rsidP="003029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7BE436" w14:textId="6C9A065E" w:rsidR="0030297F" w:rsidRPr="0050025E" w:rsidRDefault="0030297F" w:rsidP="0030297F">
            <w:pPr>
              <w:rPr>
                <w:rFonts w:ascii="Calibri Light" w:hAnsi="Calibri Light" w:cs="Calibri Light"/>
                <w:bCs/>
              </w:rPr>
            </w:pPr>
            <w:r w:rsidRPr="0050025E">
              <w:rPr>
                <w:rFonts w:ascii="Calibri Light" w:hAnsi="Calibri Light" w:cs="Calibri Light"/>
                <w:bCs/>
              </w:rPr>
              <w:t xml:space="preserve">Zestaw jednorazowy oksygenatora do procedury ECMO dla jednego pacjenta ze zintegrowaną głowicą centryfugalną i zintegrowanymi czujnikami temperatury i ciśnienia z drenami, kompatybilny z  oferowanym urządzeniem; </w:t>
            </w:r>
            <w:r w:rsidR="005947E3" w:rsidRPr="0050025E">
              <w:rPr>
                <w:rFonts w:ascii="Calibri Light" w:hAnsi="Calibri Light" w:cs="Calibri Light"/>
                <w:bCs/>
              </w:rPr>
              <w:t>ma</w:t>
            </w:r>
            <w:r w:rsidR="00093258" w:rsidRPr="0050025E">
              <w:rPr>
                <w:rFonts w:ascii="Calibri Light" w:hAnsi="Calibri Light" w:cs="Calibri Light"/>
                <w:bCs/>
              </w:rPr>
              <w:t xml:space="preserve">ksymalny </w:t>
            </w:r>
            <w:r w:rsidRPr="0050025E">
              <w:rPr>
                <w:rFonts w:ascii="Calibri Light" w:hAnsi="Calibri Light" w:cs="Calibri Light"/>
                <w:bCs/>
              </w:rPr>
              <w:t xml:space="preserve">czas użycia </w:t>
            </w:r>
            <w:r w:rsidR="00093258" w:rsidRPr="0050025E">
              <w:rPr>
                <w:rFonts w:ascii="Calibri Light" w:hAnsi="Calibri Light" w:cs="Calibri Light"/>
                <w:bCs/>
              </w:rPr>
              <w:t xml:space="preserve">min. </w:t>
            </w:r>
            <w:r w:rsidRPr="0050025E">
              <w:rPr>
                <w:rFonts w:ascii="Calibri Light" w:hAnsi="Calibri Light" w:cs="Calibri Light"/>
                <w:bCs/>
              </w:rPr>
              <w:t>30 dni – 3 sztuki/ urządzenie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EEB546" w14:textId="77777777" w:rsidR="0030297F" w:rsidRPr="0050025E" w:rsidRDefault="0030297F" w:rsidP="0030297F">
            <w:pPr>
              <w:jc w:val="center"/>
            </w:pPr>
            <w:r w:rsidRPr="0050025E">
              <w:rPr>
                <w:rFonts w:ascii="Calibri Light" w:hAnsi="Calibri Light" w:cs="Calibri Light"/>
                <w:bCs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AD071D" w14:textId="11DCD735" w:rsidR="0030297F" w:rsidRPr="0050025E" w:rsidRDefault="0030297F" w:rsidP="0030297F">
            <w:pPr>
              <w:jc w:val="right"/>
            </w:pPr>
            <w:r w:rsidRPr="0050025E">
              <w:rPr>
                <w:rFonts w:ascii="Calibri Light" w:hAnsi="Calibri Light" w:cs="Calibri Light"/>
                <w:bCs/>
              </w:rPr>
              <w:t>Tak/Nie</w:t>
            </w:r>
          </w:p>
        </w:tc>
      </w:tr>
      <w:tr w:rsidR="0030297F" w:rsidRPr="000113D5" w14:paraId="75BB939C" w14:textId="77777777" w:rsidTr="003A596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F25D316" w14:textId="77777777" w:rsidR="0030297F" w:rsidRPr="00362DFE" w:rsidRDefault="0030297F" w:rsidP="003029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1FDE84" w14:textId="09CCC609" w:rsidR="0030297F" w:rsidRPr="0050025E" w:rsidRDefault="0030297F" w:rsidP="0030297F">
            <w:pPr>
              <w:rPr>
                <w:rFonts w:ascii="Calibri Light" w:hAnsi="Calibri Light" w:cs="Calibri Light"/>
                <w:bCs/>
              </w:rPr>
            </w:pPr>
            <w:r w:rsidRPr="0050025E">
              <w:rPr>
                <w:rFonts w:ascii="Calibri Light" w:hAnsi="Calibri Light" w:cs="Calibri Light"/>
                <w:bCs/>
              </w:rPr>
              <w:t xml:space="preserve">Kaniule tętnicze obwodowe powlekane, dedykowane do ECMO,  kompatybilne z oferowanym urządzeniem wraz z zestawem do wprowadzania kaniul metodą </w:t>
            </w:r>
            <w:proofErr w:type="spellStart"/>
            <w:r w:rsidRPr="0050025E">
              <w:rPr>
                <w:rFonts w:ascii="Calibri Light" w:hAnsi="Calibri Light" w:cs="Calibri Light"/>
                <w:bCs/>
              </w:rPr>
              <w:t>Seldingera</w:t>
            </w:r>
            <w:proofErr w:type="spellEnd"/>
            <w:r w:rsidRPr="0050025E">
              <w:rPr>
                <w:rFonts w:ascii="Calibri Light" w:hAnsi="Calibri Light" w:cs="Calibri Light"/>
                <w:bCs/>
              </w:rPr>
              <w:t xml:space="preserve"> – w rozmiarach do wyboru przez zamawiającego przy dostawie; </w:t>
            </w:r>
            <w:r w:rsidR="00093258" w:rsidRPr="0050025E">
              <w:rPr>
                <w:rFonts w:ascii="Calibri Light" w:hAnsi="Calibri Light" w:cs="Calibri Light"/>
                <w:bCs/>
              </w:rPr>
              <w:t xml:space="preserve"> maksymalny czas użycia min. 30 dni</w:t>
            </w:r>
            <w:r w:rsidRPr="0050025E">
              <w:rPr>
                <w:rFonts w:ascii="Calibri Light" w:hAnsi="Calibri Light" w:cs="Calibri Light"/>
                <w:bCs/>
              </w:rPr>
              <w:t xml:space="preserve"> – 10 sztuk/ urządzenie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A83A87" w14:textId="77777777" w:rsidR="0030297F" w:rsidRPr="0050025E" w:rsidRDefault="0030297F" w:rsidP="0030297F">
            <w:pPr>
              <w:jc w:val="center"/>
            </w:pPr>
            <w:r w:rsidRPr="0050025E">
              <w:rPr>
                <w:rFonts w:ascii="Calibri Light" w:hAnsi="Calibri Light" w:cs="Calibri Light"/>
                <w:bCs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DA3F4F" w14:textId="7A8AECD6" w:rsidR="0030297F" w:rsidRPr="0050025E" w:rsidRDefault="0030297F" w:rsidP="0030297F">
            <w:pPr>
              <w:jc w:val="right"/>
            </w:pPr>
            <w:r w:rsidRPr="0050025E">
              <w:rPr>
                <w:rFonts w:ascii="Calibri Light" w:hAnsi="Calibri Light" w:cs="Calibri Light"/>
                <w:bCs/>
              </w:rPr>
              <w:t>Tak/Nie</w:t>
            </w:r>
          </w:p>
        </w:tc>
      </w:tr>
      <w:tr w:rsidR="0030297F" w:rsidRPr="000113D5" w14:paraId="39E1369D" w14:textId="77777777" w:rsidTr="003A596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81AC6AD" w14:textId="77777777" w:rsidR="0030297F" w:rsidRPr="00362DFE" w:rsidRDefault="0030297F" w:rsidP="003029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44B030" w14:textId="510014D7" w:rsidR="0030297F" w:rsidRPr="0050025E" w:rsidRDefault="0030297F" w:rsidP="0030297F">
            <w:pPr>
              <w:rPr>
                <w:rFonts w:ascii="Calibri Light" w:hAnsi="Calibri Light" w:cs="Calibri Light"/>
                <w:bCs/>
              </w:rPr>
            </w:pPr>
            <w:r w:rsidRPr="0050025E">
              <w:rPr>
                <w:rFonts w:ascii="Calibri Light" w:hAnsi="Calibri Light" w:cs="Calibri Light"/>
                <w:bCs/>
              </w:rPr>
              <w:t xml:space="preserve">Kaniule żylne obwodowe powlekane, dedykowane do ECMO, kompatybilne z oferowanym urządzeniem wraz z zestawem do wprowadzania kaniul metodą </w:t>
            </w:r>
            <w:proofErr w:type="spellStart"/>
            <w:r w:rsidRPr="0050025E">
              <w:rPr>
                <w:rFonts w:ascii="Calibri Light" w:hAnsi="Calibri Light" w:cs="Calibri Light"/>
                <w:bCs/>
              </w:rPr>
              <w:t>Seldingera</w:t>
            </w:r>
            <w:proofErr w:type="spellEnd"/>
            <w:r w:rsidRPr="0050025E">
              <w:rPr>
                <w:rFonts w:ascii="Calibri Light" w:hAnsi="Calibri Light" w:cs="Calibri Light"/>
                <w:bCs/>
              </w:rPr>
              <w:t xml:space="preserve"> – w rozmiarach do wyboru przez zamawiającego przy dostawie; </w:t>
            </w:r>
            <w:r w:rsidR="00093258" w:rsidRPr="0050025E">
              <w:rPr>
                <w:rFonts w:ascii="Calibri Light" w:hAnsi="Calibri Light" w:cs="Calibri Light"/>
                <w:bCs/>
              </w:rPr>
              <w:t>maksymalny czas użycia min. 30 dni</w:t>
            </w:r>
            <w:r w:rsidRPr="0050025E">
              <w:rPr>
                <w:rFonts w:ascii="Calibri Light" w:hAnsi="Calibri Light" w:cs="Calibri Light"/>
                <w:bCs/>
              </w:rPr>
              <w:t xml:space="preserve"> – 10 sztuk/ urządzenie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281D5E" w14:textId="77777777" w:rsidR="0030297F" w:rsidRPr="0050025E" w:rsidRDefault="0030297F" w:rsidP="0030297F">
            <w:pPr>
              <w:jc w:val="center"/>
            </w:pPr>
            <w:r w:rsidRPr="0050025E">
              <w:rPr>
                <w:rFonts w:ascii="Calibri Light" w:hAnsi="Calibri Light" w:cs="Calibri Light"/>
                <w:bCs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FB89C5" w14:textId="072BE5AB" w:rsidR="0030297F" w:rsidRPr="0050025E" w:rsidRDefault="0030297F" w:rsidP="0030297F">
            <w:pPr>
              <w:jc w:val="right"/>
            </w:pPr>
            <w:r w:rsidRPr="0050025E">
              <w:rPr>
                <w:rFonts w:ascii="Calibri Light" w:hAnsi="Calibri Light" w:cs="Calibri Light"/>
                <w:bCs/>
              </w:rPr>
              <w:t>Tak/Nie</w:t>
            </w:r>
          </w:p>
        </w:tc>
      </w:tr>
      <w:tr w:rsidR="004C4A41" w:rsidRPr="000113D5" w14:paraId="33755818" w14:textId="77777777" w:rsidTr="00F54739">
        <w:trPr>
          <w:trHeight w:val="30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9C486D4" w14:textId="735A723D" w:rsidR="004C4A41" w:rsidRPr="004C4A41" w:rsidRDefault="00BF7C4E" w:rsidP="004C4A41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Gwarancja i serwis</w:t>
            </w:r>
          </w:p>
        </w:tc>
      </w:tr>
      <w:tr w:rsidR="00651624" w:rsidRPr="000113D5" w14:paraId="48056D23" w14:textId="77777777" w:rsidTr="003A596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9000691" w14:textId="77777777" w:rsidR="00651624" w:rsidRPr="00362DFE" w:rsidRDefault="00651624" w:rsidP="003029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08BA34" w14:textId="3F244A89" w:rsidR="00651624" w:rsidRPr="00040559" w:rsidRDefault="00651624" w:rsidP="0030297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t xml:space="preserve">Okres gwarancji na urządzenie – </w:t>
            </w:r>
            <w:r w:rsidRPr="0030297F">
              <w:rPr>
                <w:rFonts w:ascii="Calibri Light" w:hAnsi="Calibri Light" w:cs="Calibri Light"/>
              </w:rPr>
              <w:t xml:space="preserve">min. 24 miesiące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DC01FB" w14:textId="5EB08B9D" w:rsidR="00651624" w:rsidRPr="007E0EB2" w:rsidRDefault="00651624" w:rsidP="0030297F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44D0A8" w14:textId="76F1CA42" w:rsidR="00651624" w:rsidRPr="002C54B3" w:rsidRDefault="00651624" w:rsidP="0030297F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Należy podać</w:t>
            </w:r>
          </w:p>
        </w:tc>
      </w:tr>
      <w:tr w:rsidR="00651624" w:rsidRPr="000113D5" w14:paraId="2D72A2CF" w14:textId="77777777" w:rsidTr="003A596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472C206" w14:textId="77777777" w:rsidR="00651624" w:rsidRPr="00362DFE" w:rsidRDefault="00651624" w:rsidP="006516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8A66E6" w14:textId="7F449250" w:rsidR="00651624" w:rsidRDefault="00651624" w:rsidP="0065162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Okres gwarancji na zestaw jednorazowy i kaniule – </w:t>
            </w:r>
            <w:r w:rsidRPr="0030297F">
              <w:rPr>
                <w:rFonts w:ascii="Calibri Light" w:hAnsi="Calibri Light" w:cs="Calibri Light"/>
              </w:rPr>
              <w:t xml:space="preserve">min. </w:t>
            </w:r>
            <w:r>
              <w:rPr>
                <w:rFonts w:ascii="Calibri Light" w:hAnsi="Calibri Light" w:cs="Calibri Light"/>
              </w:rPr>
              <w:t>12</w:t>
            </w:r>
            <w:r w:rsidRPr="0030297F">
              <w:rPr>
                <w:rFonts w:ascii="Calibri Light" w:hAnsi="Calibri Light" w:cs="Calibri Light"/>
              </w:rPr>
              <w:t>miesi</w:t>
            </w:r>
            <w:r>
              <w:rPr>
                <w:rFonts w:ascii="Calibri Light" w:hAnsi="Calibri Light" w:cs="Calibri Light"/>
              </w:rPr>
              <w:t>ęcy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9A762C" w14:textId="5DA188BA" w:rsidR="00651624" w:rsidRDefault="00651624" w:rsidP="00651624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B4501F" w14:textId="19072E4D" w:rsidR="00651624" w:rsidRDefault="00651624" w:rsidP="00651624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Należy podać</w:t>
            </w:r>
          </w:p>
        </w:tc>
      </w:tr>
      <w:tr w:rsidR="00AB426C" w:rsidRPr="000113D5" w14:paraId="27349E62" w14:textId="77777777" w:rsidTr="002E2ED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E4BCECD" w14:textId="77777777" w:rsidR="00AB426C" w:rsidRPr="00362DFE" w:rsidRDefault="00AB426C" w:rsidP="00AB426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D498948" w14:textId="12A7D7F2" w:rsidR="00AB426C" w:rsidRPr="00AB426C" w:rsidRDefault="00AB426C" w:rsidP="00AB426C">
            <w:pPr>
              <w:rPr>
                <w:rFonts w:ascii="Calibri Light" w:hAnsi="Calibri Light" w:cs="Calibri Light"/>
              </w:rPr>
            </w:pPr>
            <w:r w:rsidRPr="00AB426C">
              <w:rPr>
                <w:rFonts w:ascii="Calibri Light" w:hAnsi="Calibri Light" w:cs="Calibri Light"/>
              </w:rPr>
              <w:t>Serwis gwarancyjny świadczony  w dni robocze (od poniedziałku do piątku) z wyłączeniem dni ustawowo wolnych od pracy, w godzinach 07:00- 16:00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245DD5" w14:textId="4C140EF1" w:rsidR="00AB426C" w:rsidRPr="00AB426C" w:rsidRDefault="00AB426C" w:rsidP="00AB426C">
            <w:pPr>
              <w:jc w:val="center"/>
              <w:rPr>
                <w:rFonts w:ascii="Calibri Light" w:hAnsi="Calibri Light" w:cs="Calibri Light"/>
                <w:bCs/>
              </w:rPr>
            </w:pPr>
            <w:r w:rsidRPr="00AB426C">
              <w:rPr>
                <w:rFonts w:ascii="Calibri Light" w:hAnsi="Calibri Light" w:cs="Calibri Light"/>
                <w:bCs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308393" w14:textId="388E1DF3" w:rsidR="00AB426C" w:rsidRPr="00AB426C" w:rsidRDefault="00AB426C" w:rsidP="00AB426C">
            <w:pPr>
              <w:jc w:val="right"/>
              <w:rPr>
                <w:rFonts w:ascii="Calibri Light" w:hAnsi="Calibri Light" w:cs="Calibri Light"/>
                <w:bCs/>
              </w:rPr>
            </w:pPr>
            <w:r w:rsidRPr="00AB426C">
              <w:rPr>
                <w:rFonts w:ascii="Calibri Light" w:hAnsi="Calibri Light" w:cs="Calibri Light"/>
                <w:bCs/>
              </w:rPr>
              <w:t>Tak/Nie</w:t>
            </w:r>
          </w:p>
        </w:tc>
      </w:tr>
      <w:tr w:rsidR="00AB426C" w:rsidRPr="000113D5" w14:paraId="7BB36338" w14:textId="77777777" w:rsidTr="002E2ED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A19A806" w14:textId="77777777" w:rsidR="00AB426C" w:rsidRPr="00362DFE" w:rsidRDefault="00AB426C" w:rsidP="00AB426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54FD0B6" w14:textId="4773A8CF" w:rsidR="00AB426C" w:rsidRPr="00AB426C" w:rsidRDefault="00AB426C" w:rsidP="00AB426C">
            <w:pPr>
              <w:rPr>
                <w:rFonts w:ascii="Calibri Light" w:hAnsi="Calibri Light" w:cs="Calibri Light"/>
              </w:rPr>
            </w:pPr>
            <w:r w:rsidRPr="00AB426C">
              <w:rPr>
                <w:rFonts w:ascii="Calibri Light" w:hAnsi="Calibri Light" w:cs="Calibri Light"/>
              </w:rPr>
              <w:t>Czas reakcji serwisu do podjęcia czynności usunięcia wady/usterki  - 48 godzin od momentu jej zgłoszenia z zastrzeżeniem godzin pracy wskazanych w pkt.</w:t>
            </w:r>
            <w:r w:rsidR="009619CA">
              <w:rPr>
                <w:rFonts w:ascii="Calibri Light" w:hAnsi="Calibri Light" w:cs="Calibri Light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06AA7E" w14:textId="41A54E3A" w:rsidR="00AB426C" w:rsidRPr="00AB426C" w:rsidRDefault="00AB426C" w:rsidP="00AB426C">
            <w:pPr>
              <w:jc w:val="center"/>
              <w:rPr>
                <w:rFonts w:ascii="Calibri Light" w:hAnsi="Calibri Light" w:cs="Calibri Light"/>
                <w:bCs/>
              </w:rPr>
            </w:pPr>
            <w:r w:rsidRPr="00AB426C">
              <w:rPr>
                <w:rFonts w:ascii="Calibri Light" w:hAnsi="Calibri Light" w:cs="Calibri Light"/>
                <w:bCs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C7451E" w14:textId="7DB6DB5C" w:rsidR="00AB426C" w:rsidRPr="00AB426C" w:rsidRDefault="00AB426C" w:rsidP="00AB426C">
            <w:pPr>
              <w:jc w:val="right"/>
              <w:rPr>
                <w:rFonts w:ascii="Calibri Light" w:hAnsi="Calibri Light" w:cs="Calibri Light"/>
                <w:bCs/>
              </w:rPr>
            </w:pPr>
            <w:r w:rsidRPr="00AB426C">
              <w:rPr>
                <w:rFonts w:ascii="Calibri Light" w:hAnsi="Calibri Light" w:cs="Calibri Light"/>
                <w:bCs/>
              </w:rPr>
              <w:t>Tak/Nie</w:t>
            </w:r>
          </w:p>
        </w:tc>
      </w:tr>
      <w:tr w:rsidR="00AB426C" w:rsidRPr="000113D5" w14:paraId="55257581" w14:textId="77777777" w:rsidTr="002E2ED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4D53C3B" w14:textId="77777777" w:rsidR="00AB426C" w:rsidRPr="00362DFE" w:rsidRDefault="00AB426C" w:rsidP="00AB426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3748BE2" w14:textId="6B0A65E2" w:rsidR="00AB426C" w:rsidRPr="00AB426C" w:rsidRDefault="00AB426C" w:rsidP="00AB426C">
            <w:pPr>
              <w:rPr>
                <w:rFonts w:ascii="Calibri Light" w:hAnsi="Calibri Light" w:cs="Calibri Light"/>
              </w:rPr>
            </w:pPr>
            <w:r w:rsidRPr="00AB426C">
              <w:rPr>
                <w:rFonts w:ascii="Calibri Light" w:hAnsi="Calibri Light" w:cs="Calibri Light"/>
              </w:rPr>
              <w:t>Jeżeli lub modułu jego modułu nie da się naprawić albo w razie wystąpienia czwartej takiej samej awarii, Oferent                obowiązany jest dostarczyć nowy aparat lub moduł nie później niż 30 dni od dnia wystąpienia awarii. W takim przypadku okres gwarancji aparatu lub modułu wymienionego na nowy rozpoczyna się od dnia jego dostarczenia.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273EE3" w14:textId="08F38CE9" w:rsidR="00AB426C" w:rsidRPr="00AB426C" w:rsidRDefault="00AB426C" w:rsidP="00AB426C">
            <w:pPr>
              <w:jc w:val="center"/>
              <w:rPr>
                <w:rFonts w:ascii="Calibri Light" w:hAnsi="Calibri Light" w:cs="Calibri Light"/>
                <w:bCs/>
              </w:rPr>
            </w:pPr>
            <w:r w:rsidRPr="00AB426C">
              <w:rPr>
                <w:rFonts w:ascii="Calibri Light" w:hAnsi="Calibri Light" w:cs="Calibri Light"/>
                <w:bCs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A43F84" w14:textId="0271793A" w:rsidR="00AB426C" w:rsidRPr="00AB426C" w:rsidRDefault="00AB426C" w:rsidP="00AB426C">
            <w:pPr>
              <w:jc w:val="right"/>
              <w:rPr>
                <w:rFonts w:ascii="Calibri Light" w:hAnsi="Calibri Light" w:cs="Calibri Light"/>
                <w:bCs/>
              </w:rPr>
            </w:pPr>
            <w:r w:rsidRPr="00AB426C">
              <w:rPr>
                <w:rFonts w:ascii="Calibri Light" w:hAnsi="Calibri Light" w:cs="Calibri Light"/>
                <w:bCs/>
              </w:rPr>
              <w:t>Tak/Nie</w:t>
            </w:r>
          </w:p>
        </w:tc>
      </w:tr>
      <w:tr w:rsidR="00AB426C" w:rsidRPr="000113D5" w14:paraId="6D5168EE" w14:textId="77777777" w:rsidTr="002E2ED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CB3D5C9" w14:textId="77777777" w:rsidR="00AB426C" w:rsidRPr="00362DFE" w:rsidRDefault="00AB426C" w:rsidP="00AB426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A1D34EB" w14:textId="56444A7C" w:rsidR="00AB426C" w:rsidRPr="00AB426C" w:rsidRDefault="00AB426C" w:rsidP="00AB426C">
            <w:pPr>
              <w:rPr>
                <w:rFonts w:ascii="Calibri Light" w:hAnsi="Calibri Light" w:cs="Calibri Light"/>
              </w:rPr>
            </w:pPr>
            <w:r w:rsidRPr="00AB426C">
              <w:rPr>
                <w:rFonts w:ascii="Calibri Light" w:hAnsi="Calibri Light" w:cs="Calibri Light"/>
              </w:rPr>
              <w:t>W przypadku, gdy w okresie gwarancji wymagane jest lub zalecane przez producenta wykonanie przeglądu technicznego Oferent na swój koszt zapewni wykonanie takich przeglądów, z zastrzeżeniem, że ostatni przegląd odbędzie się w ostatnim miesiącu udzielonej gwarancji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83FE5B" w14:textId="14EA5B88" w:rsidR="00AB426C" w:rsidRPr="00AB426C" w:rsidRDefault="00AB426C" w:rsidP="00AB426C">
            <w:pPr>
              <w:jc w:val="center"/>
              <w:rPr>
                <w:rFonts w:ascii="Calibri Light" w:hAnsi="Calibri Light" w:cs="Calibri Light"/>
                <w:bCs/>
              </w:rPr>
            </w:pPr>
            <w:r w:rsidRPr="00AB426C">
              <w:rPr>
                <w:rFonts w:ascii="Calibri Light" w:hAnsi="Calibri Light" w:cs="Calibri Light"/>
                <w:bCs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C19A84" w14:textId="7DC62AC6" w:rsidR="00AB426C" w:rsidRPr="00AB426C" w:rsidRDefault="00AB426C" w:rsidP="00AB426C">
            <w:pPr>
              <w:jc w:val="right"/>
              <w:rPr>
                <w:rFonts w:ascii="Calibri Light" w:hAnsi="Calibri Light" w:cs="Calibri Light"/>
                <w:bCs/>
              </w:rPr>
            </w:pPr>
            <w:r w:rsidRPr="00AB426C">
              <w:rPr>
                <w:rFonts w:ascii="Calibri Light" w:hAnsi="Calibri Light" w:cs="Calibri Light"/>
                <w:bCs/>
              </w:rPr>
              <w:t>Tak/Nie</w:t>
            </w:r>
          </w:p>
        </w:tc>
      </w:tr>
      <w:tr w:rsidR="00AB426C" w:rsidRPr="000113D5" w14:paraId="4E6E6057" w14:textId="77777777" w:rsidTr="002E2ED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2CB641E" w14:textId="77777777" w:rsidR="00AB426C" w:rsidRPr="00362DFE" w:rsidRDefault="00AB426C" w:rsidP="00AB426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FCC882D" w14:textId="3663DAE0" w:rsidR="00AB426C" w:rsidRPr="00AB426C" w:rsidRDefault="00AB426C" w:rsidP="00AB426C">
            <w:pPr>
              <w:rPr>
                <w:rFonts w:ascii="Calibri Light" w:hAnsi="Calibri Light" w:cs="Calibri Light"/>
              </w:rPr>
            </w:pPr>
            <w:r w:rsidRPr="00AB426C">
              <w:rPr>
                <w:rFonts w:ascii="Calibri Light" w:hAnsi="Calibri Light" w:cs="Calibri Light"/>
              </w:rPr>
              <w:t>Aktualizacja oprogramowania aparatu w okresie gwarancji, o ile dotyczy, bez konieczności ponoszenia przez Zamawiającego jakichkolwiek dodatkowych kosztów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90DF72" w14:textId="2FD0A169" w:rsidR="00AB426C" w:rsidRPr="00AB426C" w:rsidRDefault="00AB426C" w:rsidP="00AB426C">
            <w:pPr>
              <w:jc w:val="center"/>
              <w:rPr>
                <w:rFonts w:ascii="Calibri Light" w:hAnsi="Calibri Light" w:cs="Calibri Light"/>
                <w:bCs/>
              </w:rPr>
            </w:pPr>
            <w:r w:rsidRPr="00AB426C">
              <w:rPr>
                <w:rFonts w:ascii="Calibri Light" w:hAnsi="Calibri Light" w:cs="Calibri Light"/>
                <w:bCs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D8DBA0" w14:textId="71CD1168" w:rsidR="00AB426C" w:rsidRPr="00AB426C" w:rsidRDefault="00AB426C" w:rsidP="00AB426C">
            <w:pPr>
              <w:jc w:val="right"/>
              <w:rPr>
                <w:rFonts w:ascii="Calibri Light" w:hAnsi="Calibri Light" w:cs="Calibri Light"/>
                <w:bCs/>
              </w:rPr>
            </w:pPr>
            <w:r w:rsidRPr="00AB426C">
              <w:rPr>
                <w:rFonts w:ascii="Calibri Light" w:hAnsi="Calibri Light" w:cs="Calibri Light"/>
                <w:bCs/>
              </w:rPr>
              <w:t>Tak/Nie</w:t>
            </w:r>
          </w:p>
        </w:tc>
      </w:tr>
      <w:tr w:rsidR="00AB426C" w:rsidRPr="000113D5" w14:paraId="12A89A6D" w14:textId="77777777" w:rsidTr="002E2ED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B28D4C8" w14:textId="77777777" w:rsidR="00AB426C" w:rsidRPr="00362DFE" w:rsidRDefault="00AB426C" w:rsidP="00AB426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877EA93" w14:textId="6321C1EF" w:rsidR="00AB426C" w:rsidRPr="00AB426C" w:rsidRDefault="00AB426C" w:rsidP="00AB426C">
            <w:pPr>
              <w:rPr>
                <w:rFonts w:ascii="Calibri Light" w:hAnsi="Calibri Light" w:cs="Calibri Light"/>
              </w:rPr>
            </w:pPr>
            <w:r w:rsidRPr="00AB426C">
              <w:rPr>
                <w:rFonts w:ascii="Calibri Light" w:hAnsi="Calibri Light" w:cs="Calibri Light"/>
              </w:rPr>
              <w:t>Przeglądy i naprawy wykonywane w miejscu, w którym aparat jest używany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6EF526" w14:textId="2119D11B" w:rsidR="00AB426C" w:rsidRPr="00AB426C" w:rsidRDefault="00AB426C" w:rsidP="00AB426C">
            <w:pPr>
              <w:jc w:val="center"/>
              <w:rPr>
                <w:rFonts w:ascii="Calibri Light" w:hAnsi="Calibri Light" w:cs="Calibri Light"/>
                <w:bCs/>
              </w:rPr>
            </w:pPr>
            <w:r w:rsidRPr="00AB426C">
              <w:rPr>
                <w:rFonts w:ascii="Calibri Light" w:hAnsi="Calibri Light" w:cs="Calibri Light"/>
                <w:bCs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BF944A" w14:textId="7677C622" w:rsidR="00AB426C" w:rsidRPr="00AB426C" w:rsidRDefault="00AB426C" w:rsidP="00AB426C">
            <w:pPr>
              <w:jc w:val="right"/>
              <w:rPr>
                <w:rFonts w:ascii="Calibri Light" w:hAnsi="Calibri Light" w:cs="Calibri Light"/>
                <w:bCs/>
              </w:rPr>
            </w:pPr>
            <w:r w:rsidRPr="00AB426C">
              <w:rPr>
                <w:rFonts w:ascii="Calibri Light" w:hAnsi="Calibri Light" w:cs="Calibri Light"/>
                <w:bCs/>
              </w:rPr>
              <w:t>Tak/Nie</w:t>
            </w:r>
          </w:p>
        </w:tc>
      </w:tr>
      <w:tr w:rsidR="00AB426C" w:rsidRPr="000113D5" w14:paraId="05E1873F" w14:textId="77777777" w:rsidTr="002E2ED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91E87A8" w14:textId="77777777" w:rsidR="00AB426C" w:rsidRPr="00AB426C" w:rsidRDefault="00AB426C" w:rsidP="00AB426C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34703F0" w14:textId="4652F2B3" w:rsidR="00AB426C" w:rsidRPr="00AB426C" w:rsidRDefault="00AB426C" w:rsidP="00AB426C">
            <w:pPr>
              <w:rPr>
                <w:rFonts w:ascii="Calibri Light" w:hAnsi="Calibri Light" w:cs="Calibri Light"/>
              </w:rPr>
            </w:pPr>
            <w:r w:rsidRPr="00AB426C">
              <w:rPr>
                <w:rFonts w:ascii="Calibri Light" w:hAnsi="Calibri Light" w:cs="Calibri Light"/>
              </w:rPr>
              <w:t xml:space="preserve">Szkolenie personelu medycznego w zakresie eksploatacji i obsługi aparatu w miejscu instalacji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6EC1BD" w14:textId="48586B8B" w:rsidR="00AB426C" w:rsidRPr="00AB426C" w:rsidRDefault="00AB426C" w:rsidP="00AB426C">
            <w:pPr>
              <w:jc w:val="center"/>
              <w:rPr>
                <w:rFonts w:ascii="Calibri Light" w:hAnsi="Calibri Light" w:cs="Calibri Light"/>
                <w:bCs/>
              </w:rPr>
            </w:pPr>
            <w:r w:rsidRPr="00AB426C">
              <w:rPr>
                <w:rFonts w:ascii="Calibri Light" w:hAnsi="Calibri Light" w:cs="Calibri Light"/>
                <w:bCs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0B484E" w14:textId="032296EE" w:rsidR="00AB426C" w:rsidRPr="00AB426C" w:rsidRDefault="00AB426C" w:rsidP="00AB426C">
            <w:pPr>
              <w:jc w:val="right"/>
              <w:rPr>
                <w:rFonts w:ascii="Calibri Light" w:hAnsi="Calibri Light" w:cs="Calibri Light"/>
                <w:bCs/>
              </w:rPr>
            </w:pPr>
            <w:r w:rsidRPr="00AB426C">
              <w:rPr>
                <w:rFonts w:ascii="Calibri Light" w:hAnsi="Calibri Light" w:cs="Calibri Light"/>
                <w:bCs/>
              </w:rPr>
              <w:t>Tak/Nie</w:t>
            </w:r>
          </w:p>
        </w:tc>
      </w:tr>
      <w:tr w:rsidR="00AB426C" w:rsidRPr="000113D5" w14:paraId="2B61B2E6" w14:textId="77777777" w:rsidTr="002E2ED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09D16D9" w14:textId="77777777" w:rsidR="00AB426C" w:rsidRPr="00362DFE" w:rsidRDefault="00AB426C" w:rsidP="00AB426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5827399" w14:textId="6104DD5C" w:rsidR="00AB426C" w:rsidRPr="00AB426C" w:rsidRDefault="00AB426C" w:rsidP="00AB426C">
            <w:pPr>
              <w:rPr>
                <w:rFonts w:ascii="Calibri Light" w:hAnsi="Calibri Light" w:cs="Calibri Light"/>
              </w:rPr>
            </w:pPr>
            <w:r w:rsidRPr="00AB426C">
              <w:rPr>
                <w:rFonts w:ascii="Calibri Light" w:hAnsi="Calibri Light" w:cs="Calibri Light"/>
              </w:rPr>
              <w:t>Oferent zapewnia autoryzowany serwis gwarancyjny producenta w języku polskim.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999CA9" w14:textId="12ACF568" w:rsidR="00AB426C" w:rsidRPr="00AB426C" w:rsidRDefault="00AB426C" w:rsidP="00AB426C">
            <w:pPr>
              <w:jc w:val="center"/>
              <w:rPr>
                <w:rFonts w:ascii="Calibri Light" w:hAnsi="Calibri Light" w:cs="Calibri Light"/>
                <w:bCs/>
              </w:rPr>
            </w:pPr>
            <w:r w:rsidRPr="00AB426C">
              <w:rPr>
                <w:rFonts w:ascii="Calibri Light" w:hAnsi="Calibri Light" w:cs="Calibri Light"/>
                <w:bCs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1BBE57" w14:textId="104F5F3D" w:rsidR="00AB426C" w:rsidRPr="00AB426C" w:rsidRDefault="00AB426C" w:rsidP="00AB426C">
            <w:pPr>
              <w:jc w:val="right"/>
              <w:rPr>
                <w:rFonts w:ascii="Calibri Light" w:hAnsi="Calibri Light" w:cs="Calibri Light"/>
                <w:bCs/>
              </w:rPr>
            </w:pPr>
            <w:r w:rsidRPr="00AB426C">
              <w:rPr>
                <w:rFonts w:ascii="Calibri Light" w:hAnsi="Calibri Light" w:cs="Calibri Light"/>
                <w:bCs/>
              </w:rPr>
              <w:t>Tak/Nie</w:t>
            </w:r>
          </w:p>
        </w:tc>
      </w:tr>
    </w:tbl>
    <w:p w14:paraId="0FF8FC08" w14:textId="146A5C94" w:rsidR="00380B32" w:rsidRDefault="00380B32">
      <w:pPr>
        <w:rPr>
          <w:rFonts w:ascii="Calibri Light" w:hAnsi="Calibri Light" w:cs="Calibri Light"/>
        </w:rPr>
      </w:pPr>
    </w:p>
    <w:p w14:paraId="4F6E50FD" w14:textId="77777777" w:rsidR="00651624" w:rsidRDefault="00651624">
      <w:pPr>
        <w:rPr>
          <w:rFonts w:ascii="Calibri Light" w:hAnsi="Calibri Light" w:cs="Calibri Light"/>
        </w:rPr>
      </w:pPr>
    </w:p>
    <w:p w14:paraId="6F791D6A" w14:textId="77777777" w:rsidR="00651624" w:rsidRDefault="00651624">
      <w:pPr>
        <w:rPr>
          <w:rFonts w:ascii="Calibri Light" w:hAnsi="Calibri Light" w:cs="Calibri Light"/>
        </w:rPr>
      </w:pPr>
      <w:bookmarkStart w:id="1" w:name="_Hlk65245699"/>
    </w:p>
    <w:p w14:paraId="42754E45" w14:textId="39200A13" w:rsidR="00CB21C5" w:rsidRDefault="00CB21C5" w:rsidP="00651624">
      <w:pPr>
        <w:spacing w:line="480" w:lineRule="auto"/>
        <w:rPr>
          <w:rFonts w:ascii="Calibri Light" w:hAnsi="Calibri Light" w:cs="Calibri Light"/>
        </w:rPr>
      </w:pPr>
      <w:bookmarkStart w:id="2" w:name="_Hlk66104870"/>
      <w:r>
        <w:rPr>
          <w:rFonts w:ascii="Calibri Light" w:hAnsi="Calibri Light" w:cs="Calibri Light"/>
        </w:rPr>
        <w:t>Przegląd techniczny nie wymagany/nie zalecany / wymagany/zalecany</w:t>
      </w:r>
      <w:r w:rsidR="00D464D4">
        <w:rPr>
          <w:rFonts w:ascii="Calibri Light" w:hAnsi="Calibri Light" w:cs="Calibri Light"/>
        </w:rPr>
        <w:t>*</w:t>
      </w:r>
      <w:r>
        <w:rPr>
          <w:rFonts w:ascii="Calibri Light" w:hAnsi="Calibri Light" w:cs="Calibri Light"/>
        </w:rPr>
        <w:t xml:space="preserve"> przez producenta co …………………………………..</w:t>
      </w:r>
      <w:r w:rsidR="00651624">
        <w:rPr>
          <w:rFonts w:ascii="Calibri Light" w:hAnsi="Calibri Light" w:cs="Calibri Light"/>
        </w:rPr>
        <w:t xml:space="preserve"> miesięcy</w:t>
      </w:r>
    </w:p>
    <w:p w14:paraId="29488B8D" w14:textId="77777777" w:rsidR="00D464D4" w:rsidRDefault="00D464D4">
      <w:pPr>
        <w:rPr>
          <w:rFonts w:ascii="Calibri Light" w:hAnsi="Calibri Light" w:cs="Calibri Light"/>
        </w:rPr>
      </w:pPr>
    </w:p>
    <w:p w14:paraId="5F1E7BEF" w14:textId="77777777" w:rsidR="00D464D4" w:rsidRDefault="00D464D4">
      <w:pPr>
        <w:rPr>
          <w:rFonts w:ascii="Calibri Light" w:hAnsi="Calibri Light" w:cs="Calibri Light"/>
        </w:rPr>
      </w:pPr>
    </w:p>
    <w:p w14:paraId="2F856641" w14:textId="77777777" w:rsidR="00D464D4" w:rsidRDefault="00D464D4">
      <w:pPr>
        <w:rPr>
          <w:rFonts w:ascii="Calibri Light" w:hAnsi="Calibri Light" w:cs="Calibri Light"/>
        </w:rPr>
      </w:pPr>
    </w:p>
    <w:p w14:paraId="2BB08AB4" w14:textId="77777777" w:rsidR="00D464D4" w:rsidRDefault="00D464D4">
      <w:pPr>
        <w:rPr>
          <w:rFonts w:ascii="Calibri Light" w:hAnsi="Calibri Light" w:cs="Calibri Light"/>
        </w:rPr>
      </w:pPr>
    </w:p>
    <w:p w14:paraId="2EC5F2FC" w14:textId="77777777" w:rsidR="00D464D4" w:rsidRDefault="00D464D4">
      <w:pPr>
        <w:rPr>
          <w:rFonts w:ascii="Calibri Light" w:hAnsi="Calibri Light" w:cs="Calibri Light"/>
        </w:rPr>
      </w:pPr>
    </w:p>
    <w:p w14:paraId="7B076DFB" w14:textId="77777777" w:rsidR="00D464D4" w:rsidRDefault="00D464D4">
      <w:pPr>
        <w:rPr>
          <w:rFonts w:ascii="Calibri Light" w:hAnsi="Calibri Light" w:cs="Calibri Light"/>
        </w:rPr>
      </w:pPr>
    </w:p>
    <w:p w14:paraId="67133E7A" w14:textId="77777777" w:rsidR="00D464D4" w:rsidRDefault="00D464D4">
      <w:pPr>
        <w:rPr>
          <w:rFonts w:ascii="Calibri Light" w:hAnsi="Calibri Light" w:cs="Calibri Light"/>
        </w:rPr>
      </w:pPr>
    </w:p>
    <w:p w14:paraId="6850B7BE" w14:textId="77777777" w:rsidR="00D464D4" w:rsidRPr="00D464D4" w:rsidRDefault="00D464D4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</w:rPr>
        <w:t>*</w:t>
      </w:r>
      <w:r>
        <w:rPr>
          <w:rFonts w:ascii="Calibri Light" w:hAnsi="Calibri Light" w:cs="Calibri Light"/>
          <w:sz w:val="20"/>
          <w:szCs w:val="20"/>
        </w:rPr>
        <w:t>niepotrzebne skreślić</w:t>
      </w:r>
      <w:bookmarkEnd w:id="1"/>
      <w:bookmarkEnd w:id="2"/>
    </w:p>
    <w:sectPr w:rsidR="00D464D4" w:rsidRPr="00D464D4" w:rsidSect="00244777">
      <w:headerReference w:type="default" r:id="rId7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C9301" w14:textId="77777777" w:rsidR="008726D5" w:rsidRDefault="008726D5" w:rsidP="00DA5031">
      <w:r>
        <w:separator/>
      </w:r>
    </w:p>
  </w:endnote>
  <w:endnote w:type="continuationSeparator" w:id="0">
    <w:p w14:paraId="12217EB7" w14:textId="77777777" w:rsidR="008726D5" w:rsidRDefault="008726D5" w:rsidP="00DA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ECAE1" w14:textId="77777777" w:rsidR="008726D5" w:rsidRDefault="008726D5" w:rsidP="00DA5031">
      <w:r>
        <w:separator/>
      </w:r>
    </w:p>
  </w:footnote>
  <w:footnote w:type="continuationSeparator" w:id="0">
    <w:p w14:paraId="3C160E83" w14:textId="77777777" w:rsidR="008726D5" w:rsidRDefault="008726D5" w:rsidP="00DA5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25795" w14:textId="57192002" w:rsidR="006E44BC" w:rsidRDefault="006E44BC">
    <w:pPr>
      <w:pStyle w:val="Nagwek"/>
    </w:pPr>
    <w:r>
      <w:rPr>
        <w:b/>
        <w:i/>
        <w:noProof/>
      </w:rPr>
      <w:drawing>
        <wp:inline distT="0" distB="0" distL="0" distR="0" wp14:anchorId="79EDE3DC" wp14:editId="364B67C8">
          <wp:extent cx="5760720" cy="5618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77AE"/>
    <w:multiLevelType w:val="hybridMultilevel"/>
    <w:tmpl w:val="EC003CF4"/>
    <w:lvl w:ilvl="0" w:tplc="3852001E">
      <w:start w:val="14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01D2D"/>
    <w:multiLevelType w:val="multilevel"/>
    <w:tmpl w:val="0DF0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B35A6"/>
    <w:multiLevelType w:val="hybridMultilevel"/>
    <w:tmpl w:val="C13E0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777"/>
    <w:rsid w:val="000113D5"/>
    <w:rsid w:val="00015676"/>
    <w:rsid w:val="000341A9"/>
    <w:rsid w:val="00040559"/>
    <w:rsid w:val="0004161F"/>
    <w:rsid w:val="00042129"/>
    <w:rsid w:val="00065252"/>
    <w:rsid w:val="00093258"/>
    <w:rsid w:val="00093A87"/>
    <w:rsid w:val="00096BB6"/>
    <w:rsid w:val="000B474A"/>
    <w:rsid w:val="000C13D5"/>
    <w:rsid w:val="000C51E9"/>
    <w:rsid w:val="000D2CB6"/>
    <w:rsid w:val="000F4169"/>
    <w:rsid w:val="00100E6B"/>
    <w:rsid w:val="00116D13"/>
    <w:rsid w:val="00152ABF"/>
    <w:rsid w:val="001900E9"/>
    <w:rsid w:val="001951C2"/>
    <w:rsid w:val="00197795"/>
    <w:rsid w:val="001B286B"/>
    <w:rsid w:val="001B5A9B"/>
    <w:rsid w:val="001C292D"/>
    <w:rsid w:val="001E115D"/>
    <w:rsid w:val="00206BC8"/>
    <w:rsid w:val="00217F45"/>
    <w:rsid w:val="00244777"/>
    <w:rsid w:val="00255EFC"/>
    <w:rsid w:val="0026009F"/>
    <w:rsid w:val="002A5FE5"/>
    <w:rsid w:val="002C4236"/>
    <w:rsid w:val="002C480E"/>
    <w:rsid w:val="0030297F"/>
    <w:rsid w:val="00302E5F"/>
    <w:rsid w:val="00311631"/>
    <w:rsid w:val="00343E10"/>
    <w:rsid w:val="00360510"/>
    <w:rsid w:val="00362DFE"/>
    <w:rsid w:val="003771E2"/>
    <w:rsid w:val="00377258"/>
    <w:rsid w:val="00380B32"/>
    <w:rsid w:val="00390F97"/>
    <w:rsid w:val="003A3DDD"/>
    <w:rsid w:val="003A596D"/>
    <w:rsid w:val="003B7C4A"/>
    <w:rsid w:val="00414E3B"/>
    <w:rsid w:val="004342E9"/>
    <w:rsid w:val="00443F47"/>
    <w:rsid w:val="00451DF4"/>
    <w:rsid w:val="00463BCA"/>
    <w:rsid w:val="004939B6"/>
    <w:rsid w:val="004B7506"/>
    <w:rsid w:val="004C4A41"/>
    <w:rsid w:val="004F27BB"/>
    <w:rsid w:val="004F555E"/>
    <w:rsid w:val="0050025E"/>
    <w:rsid w:val="00502A56"/>
    <w:rsid w:val="0050736D"/>
    <w:rsid w:val="005176C8"/>
    <w:rsid w:val="005947E3"/>
    <w:rsid w:val="005A6756"/>
    <w:rsid w:val="005D2599"/>
    <w:rsid w:val="00606448"/>
    <w:rsid w:val="00645403"/>
    <w:rsid w:val="00651624"/>
    <w:rsid w:val="006553F0"/>
    <w:rsid w:val="0067372A"/>
    <w:rsid w:val="006829E5"/>
    <w:rsid w:val="00697C1A"/>
    <w:rsid w:val="006B650D"/>
    <w:rsid w:val="006C0C3A"/>
    <w:rsid w:val="006C6F3C"/>
    <w:rsid w:val="006E44BC"/>
    <w:rsid w:val="006E6DB7"/>
    <w:rsid w:val="0070734B"/>
    <w:rsid w:val="0071112A"/>
    <w:rsid w:val="00713105"/>
    <w:rsid w:val="00713635"/>
    <w:rsid w:val="00730B56"/>
    <w:rsid w:val="0074769D"/>
    <w:rsid w:val="00753136"/>
    <w:rsid w:val="00760BD0"/>
    <w:rsid w:val="007720AE"/>
    <w:rsid w:val="007731F9"/>
    <w:rsid w:val="007A16FD"/>
    <w:rsid w:val="007D17EC"/>
    <w:rsid w:val="007F56D3"/>
    <w:rsid w:val="008113D3"/>
    <w:rsid w:val="008253F8"/>
    <w:rsid w:val="00853438"/>
    <w:rsid w:val="00856ACC"/>
    <w:rsid w:val="008726D5"/>
    <w:rsid w:val="00873069"/>
    <w:rsid w:val="0087764C"/>
    <w:rsid w:val="008A1E1A"/>
    <w:rsid w:val="008E4D9C"/>
    <w:rsid w:val="00907EB9"/>
    <w:rsid w:val="009374FF"/>
    <w:rsid w:val="009619CA"/>
    <w:rsid w:val="00980F16"/>
    <w:rsid w:val="00982175"/>
    <w:rsid w:val="009E4D33"/>
    <w:rsid w:val="00A13E28"/>
    <w:rsid w:val="00A20D50"/>
    <w:rsid w:val="00A51159"/>
    <w:rsid w:val="00A603DB"/>
    <w:rsid w:val="00A80D2A"/>
    <w:rsid w:val="00A9301F"/>
    <w:rsid w:val="00AB426C"/>
    <w:rsid w:val="00AE6DC3"/>
    <w:rsid w:val="00AF6A01"/>
    <w:rsid w:val="00B27A81"/>
    <w:rsid w:val="00B54BB8"/>
    <w:rsid w:val="00B575DB"/>
    <w:rsid w:val="00B83200"/>
    <w:rsid w:val="00BA5AE9"/>
    <w:rsid w:val="00BB48A9"/>
    <w:rsid w:val="00BD20CE"/>
    <w:rsid w:val="00BF1DC0"/>
    <w:rsid w:val="00BF7C4E"/>
    <w:rsid w:val="00C35044"/>
    <w:rsid w:val="00C640EF"/>
    <w:rsid w:val="00C773D4"/>
    <w:rsid w:val="00C858DF"/>
    <w:rsid w:val="00CA200E"/>
    <w:rsid w:val="00CB21C5"/>
    <w:rsid w:val="00CE5346"/>
    <w:rsid w:val="00D464D4"/>
    <w:rsid w:val="00D51A95"/>
    <w:rsid w:val="00D9411D"/>
    <w:rsid w:val="00DA5031"/>
    <w:rsid w:val="00DA6358"/>
    <w:rsid w:val="00DD008A"/>
    <w:rsid w:val="00DE3A9F"/>
    <w:rsid w:val="00E01CD0"/>
    <w:rsid w:val="00E51E0D"/>
    <w:rsid w:val="00E530B1"/>
    <w:rsid w:val="00E702AF"/>
    <w:rsid w:val="00E81F0B"/>
    <w:rsid w:val="00EC08B9"/>
    <w:rsid w:val="00EF7656"/>
    <w:rsid w:val="00F25B4B"/>
    <w:rsid w:val="00F75E14"/>
    <w:rsid w:val="00F86937"/>
    <w:rsid w:val="00FC4DB9"/>
    <w:rsid w:val="00FC66AB"/>
    <w:rsid w:val="00FD1131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4E29"/>
  <w15:chartTrackingRefBased/>
  <w15:docId w15:val="{89E78561-50F1-47BF-A641-3F10F2E0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4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uiPriority w:val="99"/>
    <w:rsid w:val="00244777"/>
    <w:pPr>
      <w:spacing w:after="200" w:line="276" w:lineRule="auto"/>
    </w:pPr>
    <w:rPr>
      <w:rFonts w:ascii="Calibri" w:eastAsia="MS Mincho" w:hAnsi="Calibri" w:cs="Calibri"/>
      <w:color w:val="000000"/>
      <w:u w:color="000000"/>
      <w:lang w:eastAsia="pl-PL"/>
    </w:rPr>
  </w:style>
  <w:style w:type="table" w:customStyle="1" w:styleId="TableNormal">
    <w:name w:val="Table Normal"/>
    <w:rsid w:val="002447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rsid w:val="0024477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2447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5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0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5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0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D2CB6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D2CB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1139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Kostera</dc:creator>
  <cp:keywords/>
  <dc:description/>
  <cp:lastModifiedBy>Marzena Kostera-Ostrowska</cp:lastModifiedBy>
  <cp:revision>35</cp:revision>
  <dcterms:created xsi:type="dcterms:W3CDTF">2021-03-03T13:09:00Z</dcterms:created>
  <dcterms:modified xsi:type="dcterms:W3CDTF">2021-03-08T16:18:00Z</dcterms:modified>
</cp:coreProperties>
</file>