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45E83336" w:rsidR="00230D70" w:rsidRPr="002D3316" w:rsidRDefault="00C12C23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Centralny </w:t>
      </w:r>
      <w:r w:rsidR="00230D70" w:rsidRPr="002D3316">
        <w:rPr>
          <w:rFonts w:asciiTheme="majorHAnsi" w:hAnsiTheme="majorHAnsi" w:cstheme="majorHAnsi"/>
          <w:sz w:val="20"/>
          <w:szCs w:val="20"/>
        </w:rPr>
        <w:t xml:space="preserve">Szpital Kliniczny </w:t>
      </w:r>
      <w:r w:rsidR="00954A27" w:rsidRPr="002D331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CE837DA" w14:textId="77777777" w:rsidR="00C12C23" w:rsidRPr="002D3316" w:rsidRDefault="00C12C23" w:rsidP="00C12C23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6DD3C397" w:rsidR="00CD1FE2" w:rsidRPr="002D3316" w:rsidRDefault="00CD1FE2" w:rsidP="00C12C23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Oferujemy </w:t>
      </w:r>
      <w:r w:rsidR="00C12C23">
        <w:rPr>
          <w:rFonts w:asciiTheme="majorHAnsi" w:hAnsiTheme="majorHAnsi" w:cstheme="majorHAnsi"/>
          <w:sz w:val="20"/>
          <w:szCs w:val="20"/>
        </w:rPr>
        <w:t>realizację</w:t>
      </w:r>
      <w:r w:rsidRPr="002D3316">
        <w:rPr>
          <w:rFonts w:asciiTheme="majorHAnsi" w:hAnsiTheme="majorHAnsi" w:cstheme="majorHAnsi"/>
          <w:sz w:val="20"/>
          <w:szCs w:val="20"/>
        </w:rPr>
        <w:t xml:space="preserve">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>zgodnie 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138429C5" w:rsidR="00AD60C8" w:rsidRPr="002D3316" w:rsidRDefault="00BB15B5" w:rsidP="00565468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BB15B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Aparat ultrasonograficzny do wykonywania badania przyłóżkowego oraz procedur w oddziałach zewnętrznych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53DC9D4A" w:rsidR="00AD60C8" w:rsidRPr="002D3316" w:rsidRDefault="0056546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1</w:t>
            </w:r>
            <w:r w:rsidR="00425D72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07948A02" w:rsidR="001C10BF" w:rsidRPr="002D3316" w:rsidRDefault="00C12C23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>Oferujemy o</w:t>
      </w:r>
      <w:r w:rsidR="002D3316"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miesiące/miesięcy, licząc od daty protokolarnego odbioru przedmiotu umowy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lastRenderedPageBreak/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4544" w14:textId="77777777" w:rsidR="009D799A" w:rsidRDefault="009D799A" w:rsidP="00FB2D18">
      <w:pPr>
        <w:spacing w:after="0" w:line="240" w:lineRule="auto"/>
      </w:pPr>
      <w:r>
        <w:separator/>
      </w:r>
    </w:p>
  </w:endnote>
  <w:endnote w:type="continuationSeparator" w:id="0">
    <w:p w14:paraId="035C554E" w14:textId="77777777" w:rsidR="009D799A" w:rsidRDefault="009D799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1743" w14:textId="77777777" w:rsidR="003560B2" w:rsidRDefault="00356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DDD6" w14:textId="77777777" w:rsidR="003560B2" w:rsidRDefault="00356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E5AA" w14:textId="77777777" w:rsidR="003560B2" w:rsidRDefault="00356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89A6" w14:textId="77777777" w:rsidR="009D799A" w:rsidRDefault="009D799A" w:rsidP="00FB2D18">
      <w:pPr>
        <w:spacing w:after="0" w:line="240" w:lineRule="auto"/>
      </w:pPr>
      <w:r>
        <w:separator/>
      </w:r>
    </w:p>
  </w:footnote>
  <w:footnote w:type="continuationSeparator" w:id="0">
    <w:p w14:paraId="2B1D857A" w14:textId="77777777" w:rsidR="009D799A" w:rsidRDefault="009D799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06C1" w14:textId="77777777" w:rsidR="003560B2" w:rsidRDefault="00356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638874B6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 xml:space="preserve">Załącznik nr 2 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22B0" w14:textId="77777777" w:rsidR="003560B2" w:rsidRDefault="00356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5211"/>
    <w:rsid w:val="000A0470"/>
    <w:rsid w:val="000A0FF1"/>
    <w:rsid w:val="000A3273"/>
    <w:rsid w:val="000E1665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536AE"/>
    <w:rsid w:val="002C5705"/>
    <w:rsid w:val="002D1ECA"/>
    <w:rsid w:val="002D3316"/>
    <w:rsid w:val="002D6EE0"/>
    <w:rsid w:val="00314D75"/>
    <w:rsid w:val="00316C99"/>
    <w:rsid w:val="0033414E"/>
    <w:rsid w:val="0034263D"/>
    <w:rsid w:val="00350BE0"/>
    <w:rsid w:val="00355437"/>
    <w:rsid w:val="003560B2"/>
    <w:rsid w:val="003A17ED"/>
    <w:rsid w:val="003A3A9E"/>
    <w:rsid w:val="003A760E"/>
    <w:rsid w:val="003D4F75"/>
    <w:rsid w:val="003E2440"/>
    <w:rsid w:val="003F775D"/>
    <w:rsid w:val="00425D72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65468"/>
    <w:rsid w:val="0059060D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50960"/>
    <w:rsid w:val="00767BB1"/>
    <w:rsid w:val="007B04A3"/>
    <w:rsid w:val="007D0C10"/>
    <w:rsid w:val="00820AAD"/>
    <w:rsid w:val="008537AF"/>
    <w:rsid w:val="008808F5"/>
    <w:rsid w:val="0089195D"/>
    <w:rsid w:val="008A332A"/>
    <w:rsid w:val="008A6868"/>
    <w:rsid w:val="008F452D"/>
    <w:rsid w:val="00923ED6"/>
    <w:rsid w:val="0093539E"/>
    <w:rsid w:val="00951994"/>
    <w:rsid w:val="00954A27"/>
    <w:rsid w:val="009A0BEB"/>
    <w:rsid w:val="009D5B30"/>
    <w:rsid w:val="009D799A"/>
    <w:rsid w:val="00A10A8A"/>
    <w:rsid w:val="00A10B6B"/>
    <w:rsid w:val="00A44170"/>
    <w:rsid w:val="00A4744A"/>
    <w:rsid w:val="00A657B2"/>
    <w:rsid w:val="00AB7394"/>
    <w:rsid w:val="00AD60C8"/>
    <w:rsid w:val="00BB15B5"/>
    <w:rsid w:val="00BB61C0"/>
    <w:rsid w:val="00BB6814"/>
    <w:rsid w:val="00BD4763"/>
    <w:rsid w:val="00C12C23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33C72"/>
    <w:rsid w:val="00D93316"/>
    <w:rsid w:val="00E06B6E"/>
    <w:rsid w:val="00E14A31"/>
    <w:rsid w:val="00E156D8"/>
    <w:rsid w:val="00E62620"/>
    <w:rsid w:val="00E90B29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AC7B-870C-4E27-B647-001093A3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2021-08-11T09:07:00Z</dcterms:created>
  <dcterms:modified xsi:type="dcterms:W3CDTF">2021-08-11T09:07:00Z</dcterms:modified>
</cp:coreProperties>
</file>