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5C70" w14:textId="4B57C877" w:rsidR="002D5911" w:rsidRPr="000C1A0C" w:rsidRDefault="002D5911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 xml:space="preserve">Warszawa, dnia </w:t>
      </w:r>
      <w:r w:rsidR="000C4D88">
        <w:rPr>
          <w:rFonts w:ascii="Calibri Light" w:hAnsi="Calibri Light" w:cs="Arial"/>
        </w:rPr>
        <w:t>11</w:t>
      </w:r>
      <w:r w:rsidR="00B80394">
        <w:rPr>
          <w:rFonts w:ascii="Calibri Light" w:hAnsi="Calibri Light" w:cs="Arial"/>
        </w:rPr>
        <w:t xml:space="preserve"> </w:t>
      </w:r>
      <w:r w:rsidR="000C4D88">
        <w:rPr>
          <w:rFonts w:ascii="Calibri Light" w:hAnsi="Calibri Light" w:cs="Arial"/>
        </w:rPr>
        <w:t>października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Pr="000C1A0C">
        <w:rPr>
          <w:rFonts w:ascii="Calibri Light" w:hAnsi="Calibri Light" w:cs="Arial"/>
        </w:rPr>
        <w:t xml:space="preserve"> r.</w:t>
      </w:r>
      <w:r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25913403" w14:textId="77777777" w:rsidR="000C4D88" w:rsidRPr="0015440E" w:rsidRDefault="001B5271" w:rsidP="000C4D88">
      <w:pPr>
        <w:spacing w:after="0"/>
        <w:ind w:left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DD259D" w:rsidRPr="00DD259D">
        <w:rPr>
          <w:rFonts w:ascii="Calibri Light" w:eastAsia="Times New Roman" w:hAnsi="Calibri Light" w:cs="Calibri Light"/>
          <w:lang w:eastAsia="pl-PL"/>
        </w:rPr>
        <w:t xml:space="preserve">na  </w:t>
      </w:r>
      <w:bookmarkStart w:id="0" w:name="_Hlk174531688"/>
      <w:r w:rsidR="000C4D88" w:rsidRPr="0015440E">
        <w:rPr>
          <w:rFonts w:ascii="Calibri Light" w:hAnsi="Calibri Light" w:cs="Calibri Light"/>
        </w:rPr>
        <w:t>u</w:t>
      </w:r>
      <w:r w:rsidR="000C4D88" w:rsidRPr="0015440E">
        <w:rPr>
          <w:rFonts w:ascii="Calibri Light" w:hAnsi="Calibri Light"/>
        </w:rPr>
        <w:t xml:space="preserve">dzielanie </w:t>
      </w:r>
      <w:r w:rsidR="000C4D88" w:rsidRPr="0015440E">
        <w:rPr>
          <w:rFonts w:ascii="Calibri Light" w:hAnsi="Calibri Light" w:cs="Calibri Light"/>
        </w:rPr>
        <w:t xml:space="preserve">ambulatoryjnych świadczeń zdrowotnych w Poradni Diabetologicznej </w:t>
      </w:r>
      <w:r w:rsidR="000C4D88" w:rsidRPr="0015440E">
        <w:rPr>
          <w:rFonts w:ascii="Calibri Light" w:eastAsia="Times New Roman" w:hAnsi="Calibri Light" w:cs="Calibri Light"/>
          <w:lang w:eastAsia="pl-PL"/>
        </w:rPr>
        <w:t>CSK UCK WUM ( ul. Banacha 1A)</w:t>
      </w:r>
      <w:r w:rsidR="000C4D88" w:rsidRPr="0015440E">
        <w:rPr>
          <w:rFonts w:ascii="Calibri Light" w:hAnsi="Calibri Light" w:cs="Calibri Light"/>
        </w:rPr>
        <w:t>, okres zawarcia umowy: od 15.10.2024 r. do 14.10.2025 r.</w:t>
      </w:r>
    </w:p>
    <w:bookmarkEnd w:id="0"/>
    <w:p w14:paraId="76A2B1A2" w14:textId="4E8515F4" w:rsidR="003261C1" w:rsidRDefault="003261C1" w:rsidP="000C4D88">
      <w:pPr>
        <w:spacing w:after="0"/>
        <w:jc w:val="both"/>
        <w:outlineLvl w:val="0"/>
        <w:rPr>
          <w:rFonts w:ascii="Calibri Light" w:hAnsi="Calibri Light"/>
          <w:b/>
          <w:bCs/>
        </w:rPr>
      </w:pPr>
    </w:p>
    <w:p w14:paraId="370E82F0" w14:textId="267D9686" w:rsidR="00CE776F" w:rsidRPr="003261C1" w:rsidRDefault="000C1A0C" w:rsidP="003261C1">
      <w:pPr>
        <w:spacing w:after="0" w:line="240" w:lineRule="auto"/>
        <w:jc w:val="both"/>
        <w:outlineLvl w:val="0"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0C4D88">
        <w:rPr>
          <w:rFonts w:ascii="Calibri Light" w:hAnsi="Calibri Light"/>
          <w:b/>
          <w:bCs/>
        </w:rPr>
        <w:t>ę</w:t>
      </w:r>
      <w:r w:rsidRPr="003261C1">
        <w:rPr>
          <w:rFonts w:ascii="Calibri Light" w:hAnsi="Calibri Light"/>
          <w:b/>
          <w:bCs/>
        </w:rPr>
        <w:t xml:space="preserve"> złożon</w:t>
      </w:r>
      <w:r w:rsidR="00CE776F" w:rsidRPr="003261C1">
        <w:rPr>
          <w:rFonts w:ascii="Calibri Light" w:hAnsi="Calibri Light"/>
          <w:b/>
          <w:bCs/>
        </w:rPr>
        <w:t>e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6D44B256" w14:textId="77777777" w:rsidR="000C4D88" w:rsidRDefault="000C4D88" w:rsidP="000C4D88">
      <w:pPr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Calibri Light"/>
          <w:b/>
        </w:rPr>
      </w:pPr>
      <w:r w:rsidRPr="006B0BBE">
        <w:rPr>
          <w:rFonts w:ascii="Calibri Light" w:hAnsi="Calibri Light" w:cs="Calibri Light"/>
          <w:b/>
        </w:rPr>
        <w:t xml:space="preserve">Dominika Cichońska – Musioł –„Indywidualna Praktyka Lekarska Dominika Cichońska – Musioł” </w:t>
      </w:r>
    </w:p>
    <w:p w14:paraId="25BB2617" w14:textId="31E9B154" w:rsidR="005B7486" w:rsidRPr="0090133E" w:rsidRDefault="005B7486" w:rsidP="000C4D88">
      <w:pPr>
        <w:spacing w:after="0"/>
        <w:contextualSpacing/>
        <w:jc w:val="both"/>
        <w:rPr>
          <w:rFonts w:ascii="Calibri Light" w:hAnsi="Calibri Light"/>
          <w:b/>
        </w:rPr>
      </w:pPr>
    </w:p>
    <w:sectPr w:rsidR="005B7486" w:rsidRPr="0090133E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4"/>
  </w:num>
  <w:num w:numId="2" w16cid:durableId="386102131">
    <w:abstractNumId w:val="6"/>
  </w:num>
  <w:num w:numId="3" w16cid:durableId="1168987161">
    <w:abstractNumId w:val="3"/>
  </w:num>
  <w:num w:numId="4" w16cid:durableId="14549730">
    <w:abstractNumId w:val="2"/>
  </w:num>
  <w:num w:numId="5" w16cid:durableId="1289580392">
    <w:abstractNumId w:val="1"/>
  </w:num>
  <w:num w:numId="6" w16cid:durableId="1483543728">
    <w:abstractNumId w:val="5"/>
  </w:num>
  <w:num w:numId="7" w16cid:durableId="844206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C4D88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440E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85070"/>
    <w:rsid w:val="00390C9A"/>
    <w:rsid w:val="00392BE0"/>
    <w:rsid w:val="00394B69"/>
    <w:rsid w:val="00395310"/>
    <w:rsid w:val="003961FF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66F45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C635D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5</cp:revision>
  <cp:lastPrinted>2022-11-08T12:49:00Z</cp:lastPrinted>
  <dcterms:created xsi:type="dcterms:W3CDTF">2024-10-11T07:42:00Z</dcterms:created>
  <dcterms:modified xsi:type="dcterms:W3CDTF">2024-10-11T09:34:00Z</dcterms:modified>
</cp:coreProperties>
</file>