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1CFE" w14:textId="1FF68867" w:rsidR="004531B3" w:rsidRPr="00870386" w:rsidRDefault="00750EF8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Konkurs ofert nr </w:t>
      </w:r>
      <w:r w:rsidR="00782F89">
        <w:rPr>
          <w:rFonts w:ascii="Calibri Light" w:hAnsi="Calibri Light" w:cs="Calibri Light"/>
        </w:rPr>
        <w:t>65</w:t>
      </w:r>
      <w:r>
        <w:rPr>
          <w:rFonts w:ascii="Calibri Light" w:hAnsi="Calibri Light" w:cs="Calibri Light"/>
        </w:rPr>
        <w:t>/2024/CSK</w:t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 xml:space="preserve">Warszawa, dnia </w:t>
      </w:r>
      <w:r w:rsidR="000826C1">
        <w:rPr>
          <w:rFonts w:ascii="Calibri Light" w:hAnsi="Calibri Light" w:cs="Calibri Light"/>
        </w:rPr>
        <w:t>22</w:t>
      </w:r>
      <w:r w:rsidR="00EC52E9" w:rsidRPr="00870386">
        <w:rPr>
          <w:rFonts w:ascii="Calibri Light" w:hAnsi="Calibri Light" w:cs="Calibri Light"/>
        </w:rPr>
        <w:t xml:space="preserve"> </w:t>
      </w:r>
      <w:r w:rsidR="000826C1">
        <w:rPr>
          <w:rFonts w:ascii="Calibri Light" w:hAnsi="Calibri Light" w:cs="Calibri Light"/>
        </w:rPr>
        <w:t>listopada</w:t>
      </w:r>
      <w:r w:rsidR="008B38B0" w:rsidRPr="00870386">
        <w:rPr>
          <w:rFonts w:ascii="Calibri Light" w:hAnsi="Calibri Light" w:cs="Calibri Light"/>
        </w:rPr>
        <w:t xml:space="preserve"> 202</w:t>
      </w:r>
      <w:r w:rsidR="00C33CA1">
        <w:rPr>
          <w:rFonts w:ascii="Calibri Light" w:hAnsi="Calibri Light" w:cs="Calibri Light"/>
        </w:rPr>
        <w:t>4</w:t>
      </w:r>
      <w:r w:rsidR="008B38B0" w:rsidRPr="00870386">
        <w:rPr>
          <w:rFonts w:ascii="Calibri Light" w:hAnsi="Calibri Light" w:cs="Calibri Light"/>
        </w:rPr>
        <w:t xml:space="preserve"> r.</w:t>
      </w:r>
      <w:r w:rsidR="008B38B0"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7D605363" w14:textId="77777777" w:rsidR="000826C1" w:rsidRPr="00721271" w:rsidRDefault="00EC52E9" w:rsidP="000826C1">
      <w:pPr>
        <w:spacing w:after="0"/>
        <w:jc w:val="both"/>
        <w:outlineLvl w:val="0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>postępowanie konkursowe</w:t>
      </w:r>
      <w:r w:rsidR="00C33CA1">
        <w:rPr>
          <w:rFonts w:ascii="Calibri Light" w:hAnsi="Calibri Light" w:cs="Calibri Light"/>
        </w:rPr>
        <w:t xml:space="preserve"> </w:t>
      </w:r>
      <w:r w:rsidR="000826C1" w:rsidRPr="00721271">
        <w:rPr>
          <w:rFonts w:ascii="Calibri Light" w:hAnsi="Calibri Light" w:cs="Calibri Light"/>
        </w:rPr>
        <w:t xml:space="preserve">na </w:t>
      </w:r>
      <w:bookmarkStart w:id="0" w:name="_Hlk171407614"/>
      <w:r w:rsidR="000826C1" w:rsidRPr="00721271">
        <w:rPr>
          <w:rFonts w:ascii="Calibri Light" w:hAnsi="Calibri Light" w:cs="Calibri Light"/>
        </w:rPr>
        <w:t xml:space="preserve">udzielanie świadczeń zdrowotnych </w:t>
      </w:r>
      <w:r w:rsidR="000826C1" w:rsidRPr="00721271">
        <w:rPr>
          <w:rFonts w:ascii="Calibri Light" w:eastAsia="Times New Roman" w:hAnsi="Calibri Light" w:cs="Calibri Light"/>
          <w:lang w:eastAsia="pl-PL"/>
        </w:rPr>
        <w:t>na rzecz pacjentów Udzielającego Zamówienia</w:t>
      </w:r>
      <w:r w:rsidR="000826C1">
        <w:rPr>
          <w:rFonts w:ascii="Calibri Light" w:eastAsia="Times New Roman" w:hAnsi="Calibri Light" w:cs="Calibri Light"/>
          <w:lang w:eastAsia="pl-PL"/>
        </w:rPr>
        <w:t xml:space="preserve"> w </w:t>
      </w:r>
      <w:r w:rsidR="000826C1" w:rsidRPr="00721271">
        <w:rPr>
          <w:rFonts w:ascii="Calibri Light" w:hAnsi="Calibri Light" w:cs="Calibri Light"/>
        </w:rPr>
        <w:t>podziale na zakresy:</w:t>
      </w:r>
    </w:p>
    <w:p w14:paraId="736BF3B9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bookmarkStart w:id="1" w:name="_Hlk170808429"/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1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 CSK</w:t>
      </w:r>
    </w:p>
    <w:p w14:paraId="0F71FCAB" w14:textId="77777777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bookmarkStart w:id="2" w:name="_Hlk170808534"/>
      <w:bookmarkEnd w:id="1"/>
      <w:r w:rsidRPr="00721271">
        <w:rPr>
          <w:rFonts w:ascii="Calibri Light" w:hAnsi="Calibri Light" w:cs="Calibri Light"/>
        </w:rPr>
        <w:t>Okres zawarcia umowy: od 01.</w:t>
      </w:r>
      <w:r>
        <w:rPr>
          <w:rFonts w:ascii="Calibri Light" w:hAnsi="Calibri Light" w:cs="Calibri Light"/>
        </w:rPr>
        <w:t>12</w:t>
      </w:r>
      <w:r w:rsidRPr="00721271">
        <w:rPr>
          <w:rFonts w:ascii="Calibri Light" w:hAnsi="Calibri Light" w:cs="Calibri Light"/>
        </w:rPr>
        <w:t>.2024 r. do 3</w:t>
      </w:r>
      <w:r>
        <w:rPr>
          <w:rFonts w:ascii="Calibri Light" w:hAnsi="Calibri Light" w:cs="Calibri Light"/>
        </w:rPr>
        <w:t>0</w:t>
      </w:r>
      <w:r w:rsidRPr="0072127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11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bookmarkEnd w:id="2"/>
    <w:p w14:paraId="22F6D45C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2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 xml:space="preserve">w Poradni </w:t>
      </w:r>
      <w:r>
        <w:rPr>
          <w:rFonts w:ascii="Calibri Light" w:eastAsia="Times New Roman" w:hAnsi="Calibri Light" w:cs="Calibri Light"/>
          <w:b/>
          <w:lang w:eastAsia="pl-PL"/>
        </w:rPr>
        <w:t>Neurologicznej CSK</w:t>
      </w:r>
    </w:p>
    <w:p w14:paraId="723D95A6" w14:textId="77777777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</w:t>
      </w:r>
      <w:r>
        <w:rPr>
          <w:rFonts w:ascii="Calibri Light" w:hAnsi="Calibri Light" w:cs="Calibri Light"/>
        </w:rPr>
        <w:t>12</w:t>
      </w:r>
      <w:r w:rsidRPr="00721271">
        <w:rPr>
          <w:rFonts w:ascii="Calibri Light" w:hAnsi="Calibri Light" w:cs="Calibri Light"/>
        </w:rPr>
        <w:t xml:space="preserve">.2024 r. do </w:t>
      </w:r>
      <w:r>
        <w:rPr>
          <w:rFonts w:ascii="Calibri Light" w:hAnsi="Calibri Light" w:cs="Calibri Light"/>
        </w:rPr>
        <w:t>30</w:t>
      </w:r>
      <w:r w:rsidRPr="0072127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11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bookmarkEnd w:id="0"/>
    <w:p w14:paraId="3FA30567" w14:textId="77777777" w:rsidR="000826C1" w:rsidRPr="00721271" w:rsidRDefault="000826C1" w:rsidP="000826C1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3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 DSK</w:t>
      </w:r>
    </w:p>
    <w:p w14:paraId="6C13233F" w14:textId="77777777" w:rsidR="000826C1" w:rsidRPr="00721271" w:rsidRDefault="000826C1" w:rsidP="000826C1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</w:t>
      </w:r>
      <w:r>
        <w:rPr>
          <w:rFonts w:ascii="Calibri Light" w:hAnsi="Calibri Light" w:cs="Calibri Light"/>
        </w:rPr>
        <w:t>12</w:t>
      </w:r>
      <w:r w:rsidRPr="00721271">
        <w:rPr>
          <w:rFonts w:ascii="Calibri Light" w:hAnsi="Calibri Light" w:cs="Calibri Light"/>
        </w:rPr>
        <w:t>.2024 r. do 3</w:t>
      </w:r>
      <w:r>
        <w:rPr>
          <w:rFonts w:ascii="Calibri Light" w:hAnsi="Calibri Light" w:cs="Calibri Light"/>
        </w:rPr>
        <w:t>0</w:t>
      </w:r>
      <w:r w:rsidRPr="0072127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11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p w14:paraId="0DE2971F" w14:textId="353C1821" w:rsidR="004531B3" w:rsidRPr="00750EF8" w:rsidRDefault="00C33CA1" w:rsidP="00750EF8">
      <w:pPr>
        <w:jc w:val="both"/>
        <w:rPr>
          <w:rFonts w:ascii="Calibri Light" w:hAnsi="Calibri Light" w:cs="Calibri Light"/>
          <w:bCs/>
        </w:rPr>
      </w:pPr>
      <w:r w:rsidRPr="00870386">
        <w:rPr>
          <w:rFonts w:ascii="Calibri Light" w:hAnsi="Calibri Light" w:cs="Calibri Light"/>
          <w:b/>
        </w:rPr>
        <w:t>zostało unieważnione.</w:t>
      </w:r>
    </w:p>
    <w:sectPr w:rsidR="004531B3" w:rsidRPr="00750EF8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2B6ECE07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65</w:t>
          </w:r>
        </w:p>
        <w:p w14:paraId="15DF4810" w14:textId="47371FE2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427404">
            <w:rPr>
              <w:rFonts w:ascii="Calibri Light" w:hAnsi="Calibri Light" w:cs="Calibri Light"/>
              <w:sz w:val="16"/>
              <w:szCs w:val="16"/>
              <w:lang w:val="en-US"/>
            </w:rPr>
            <w:t>anita.mazurek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190360125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77777777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Anita Mazurek</cp:lastModifiedBy>
  <cp:revision>6</cp:revision>
  <cp:lastPrinted>2024-11-22T09:19:00Z</cp:lastPrinted>
  <dcterms:created xsi:type="dcterms:W3CDTF">2024-11-22T09:09:00Z</dcterms:created>
  <dcterms:modified xsi:type="dcterms:W3CDTF">2024-11-22T09:19:00Z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