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45C0" w14:textId="77777777" w:rsidR="00AC665B" w:rsidRPr="008E1954" w:rsidRDefault="00AC665B" w:rsidP="00177D76">
      <w:pPr>
        <w:spacing w:after="0"/>
        <w:ind w:right="-144"/>
        <w:rPr>
          <w:rFonts w:ascii="Calibri Light" w:hAnsi="Calibri Light" w:cs="Calibri Light"/>
        </w:rPr>
      </w:pPr>
    </w:p>
    <w:p w14:paraId="29A87AB8" w14:textId="5CD4F073" w:rsidR="00177D76" w:rsidRPr="008E1954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="00337622" w:rsidRPr="008E1954">
        <w:rPr>
          <w:rFonts w:ascii="Calibri Light" w:hAnsi="Calibri Light" w:cs="Calibri Light"/>
        </w:rPr>
        <w:t xml:space="preserve">                    </w:t>
      </w:r>
      <w:r w:rsidR="00183511">
        <w:rPr>
          <w:rFonts w:ascii="Calibri Light" w:hAnsi="Calibri Light" w:cs="Calibri Light"/>
        </w:rPr>
        <w:t xml:space="preserve">                                                     </w:t>
      </w:r>
      <w:r w:rsidR="00337622" w:rsidRPr="008E1954">
        <w:rPr>
          <w:rFonts w:ascii="Calibri Light" w:hAnsi="Calibri Light" w:cs="Calibri Light"/>
        </w:rPr>
        <w:t xml:space="preserve">  </w:t>
      </w:r>
      <w:r w:rsidRPr="008E1954">
        <w:rPr>
          <w:rFonts w:ascii="Calibri Light" w:hAnsi="Calibri Light" w:cs="Calibri Light"/>
        </w:rPr>
        <w:t xml:space="preserve">Warszawa, dnia </w:t>
      </w:r>
      <w:r w:rsidR="00FA2BBC" w:rsidRPr="008E1954">
        <w:rPr>
          <w:rFonts w:ascii="Calibri Light" w:hAnsi="Calibri Light" w:cs="Calibri Light"/>
        </w:rPr>
        <w:t>3</w:t>
      </w:r>
      <w:r w:rsidR="00183511">
        <w:rPr>
          <w:rFonts w:ascii="Calibri Light" w:hAnsi="Calibri Light" w:cs="Calibri Light"/>
        </w:rPr>
        <w:t>0</w:t>
      </w:r>
      <w:r w:rsidR="00FA2BBC" w:rsidRPr="008E1954">
        <w:rPr>
          <w:rFonts w:ascii="Calibri Light" w:hAnsi="Calibri Light" w:cs="Calibri Light"/>
        </w:rPr>
        <w:t xml:space="preserve"> </w:t>
      </w:r>
      <w:r w:rsidR="00183511">
        <w:rPr>
          <w:rFonts w:ascii="Calibri Light" w:hAnsi="Calibri Light" w:cs="Calibri Light"/>
        </w:rPr>
        <w:t>grudnia</w:t>
      </w:r>
      <w:r w:rsidR="000D26EE" w:rsidRPr="008E1954">
        <w:rPr>
          <w:rFonts w:ascii="Calibri Light" w:hAnsi="Calibri Light" w:cs="Calibri Light"/>
        </w:rPr>
        <w:t xml:space="preserve"> </w:t>
      </w:r>
      <w:r w:rsidR="005A04D0" w:rsidRPr="008E1954">
        <w:rPr>
          <w:rFonts w:ascii="Calibri Light" w:hAnsi="Calibri Light" w:cs="Calibri Light"/>
        </w:rPr>
        <w:t>2024</w:t>
      </w:r>
      <w:r w:rsidRPr="008E1954">
        <w:rPr>
          <w:rFonts w:ascii="Calibri Light" w:hAnsi="Calibri Light" w:cs="Calibri Light"/>
        </w:rPr>
        <w:t xml:space="preserve"> r.</w:t>
      </w:r>
      <w:r w:rsidRPr="008E1954">
        <w:rPr>
          <w:rFonts w:ascii="Calibri Light" w:hAnsi="Calibri Light" w:cs="Calibri Light"/>
        </w:rPr>
        <w:tab/>
        <w:t xml:space="preserve">                                                </w:t>
      </w:r>
    </w:p>
    <w:p w14:paraId="3F789F84" w14:textId="210BCF29" w:rsidR="004A2516" w:rsidRPr="008E1954" w:rsidRDefault="00177D76" w:rsidP="005A04D0">
      <w:pPr>
        <w:ind w:right="-144"/>
        <w:rPr>
          <w:rFonts w:ascii="Calibri Light" w:hAnsi="Calibri Light" w:cs="Calibri Light"/>
          <w:b/>
        </w:rPr>
      </w:pPr>
      <w:r w:rsidRPr="008E1954">
        <w:rPr>
          <w:rFonts w:ascii="Calibri Light" w:hAnsi="Calibri Light" w:cs="Calibri Light"/>
          <w:b/>
          <w:i/>
          <w:iCs/>
        </w:rPr>
        <w:t xml:space="preserve">konkurs ofert nr </w:t>
      </w:r>
      <w:r w:rsidR="00183511">
        <w:rPr>
          <w:rFonts w:ascii="Calibri Light" w:hAnsi="Calibri Light" w:cs="Calibri Light"/>
          <w:b/>
          <w:i/>
          <w:iCs/>
        </w:rPr>
        <w:t>39</w:t>
      </w:r>
      <w:r w:rsidRPr="008E1954">
        <w:rPr>
          <w:rFonts w:ascii="Calibri Light" w:hAnsi="Calibri Light" w:cs="Calibri Light"/>
          <w:b/>
          <w:i/>
          <w:iCs/>
        </w:rPr>
        <w:t>/202</w:t>
      </w:r>
      <w:r w:rsidR="005A04D0" w:rsidRPr="008E1954">
        <w:rPr>
          <w:rFonts w:ascii="Calibri Light" w:hAnsi="Calibri Light" w:cs="Calibri Light"/>
          <w:b/>
          <w:i/>
          <w:iCs/>
        </w:rPr>
        <w:t>4</w:t>
      </w:r>
      <w:r w:rsidRPr="008E1954">
        <w:rPr>
          <w:rFonts w:ascii="Calibri Light" w:hAnsi="Calibri Light" w:cs="Calibri Light"/>
          <w:b/>
          <w:i/>
          <w:iCs/>
        </w:rPr>
        <w:t xml:space="preserve">/SKDJ </w:t>
      </w:r>
    </w:p>
    <w:p w14:paraId="292D551A" w14:textId="77777777" w:rsidR="00AC665B" w:rsidRPr="008E1954" w:rsidRDefault="00AC665B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F60D35C" w14:textId="34572154" w:rsidR="00AC665B" w:rsidRDefault="004A2516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8E1954">
        <w:rPr>
          <w:rFonts w:ascii="Calibri Light" w:eastAsia="Times New Roman" w:hAnsi="Calibri Light" w:cs="Calibri Light"/>
          <w:b/>
          <w:lang w:eastAsia="pl-PL"/>
        </w:rPr>
        <w:t>ZAWIADOMIENIE</w:t>
      </w:r>
    </w:p>
    <w:p w14:paraId="205B211F" w14:textId="77777777" w:rsidR="00183511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1B5023A" w14:textId="77777777" w:rsidR="00183511" w:rsidRPr="008E1954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099422B" w14:textId="07240798" w:rsidR="005A04D0" w:rsidRPr="00183511" w:rsidRDefault="004A2516" w:rsidP="00183511">
      <w:pPr>
        <w:spacing w:after="0"/>
        <w:jc w:val="both"/>
        <w:rPr>
          <w:rFonts w:ascii="Calibri Light" w:hAnsi="Calibri Light" w:cs="Calibri Light"/>
          <w:bCs/>
        </w:rPr>
      </w:pPr>
      <w:r w:rsidRPr="00183511">
        <w:rPr>
          <w:rFonts w:ascii="Calibri Light" w:eastAsia="Times New Roman" w:hAnsi="Calibri Light" w:cs="Calibri Light"/>
          <w:bCs/>
          <w:lang w:eastAsia="pl-PL"/>
        </w:rPr>
        <w:t xml:space="preserve">o  rozstrzygnięciu postępowania </w:t>
      </w:r>
      <w:r w:rsidR="00183511" w:rsidRPr="00183511">
        <w:rPr>
          <w:rFonts w:ascii="Calibri Light" w:hAnsi="Calibri Light" w:cs="Calibri Light"/>
          <w:bCs/>
          <w:color w:val="000000"/>
          <w:lang w:eastAsia="pl-PL"/>
        </w:rPr>
        <w:t xml:space="preserve">na udzielanie świadczeń zdrowotnych w Pracowni Hemodynamiki w Klinice Chorób Wewnętrznych i Kardiologii lokalizacja: SKDJ UCK WUM, ul. </w:t>
      </w:r>
      <w:proofErr w:type="spellStart"/>
      <w:r w:rsidR="00183511" w:rsidRPr="00183511">
        <w:rPr>
          <w:rFonts w:ascii="Calibri Light" w:hAnsi="Calibri Light" w:cs="Calibri Light"/>
          <w:bCs/>
          <w:color w:val="000000"/>
          <w:lang w:eastAsia="pl-PL"/>
        </w:rPr>
        <w:t>Lindleya</w:t>
      </w:r>
      <w:proofErr w:type="spellEnd"/>
      <w:r w:rsidR="00183511" w:rsidRPr="00183511">
        <w:rPr>
          <w:rFonts w:ascii="Calibri Light" w:hAnsi="Calibri Light" w:cs="Calibri Light"/>
          <w:bCs/>
          <w:color w:val="000000"/>
          <w:lang w:eastAsia="pl-PL"/>
        </w:rPr>
        <w:t xml:space="preserve"> 4 w</w:t>
      </w:r>
      <w:r w:rsidR="00183511" w:rsidRPr="00183511">
        <w:rPr>
          <w:rFonts w:ascii="Calibri Light" w:hAnsi="Calibri Light" w:cs="Calibri Light"/>
          <w:bCs/>
        </w:rPr>
        <w:t xml:space="preserve"> zakresie </w:t>
      </w:r>
      <w:r w:rsidR="00183511" w:rsidRPr="00183511">
        <w:rPr>
          <w:rFonts w:ascii="Calibri Light" w:hAnsi="Calibri Light"/>
          <w:bCs/>
        </w:rPr>
        <w:t>pełnienia dyżurów medycznych</w:t>
      </w:r>
      <w:r w:rsidR="00183511" w:rsidRPr="00183511">
        <w:rPr>
          <w:rFonts w:ascii="Calibri Light" w:hAnsi="Calibri Light" w:cs="Calibri Light"/>
          <w:bCs/>
        </w:rPr>
        <w:t xml:space="preserve"> </w:t>
      </w:r>
      <w:r w:rsidR="00183511" w:rsidRPr="00183511">
        <w:rPr>
          <w:rFonts w:ascii="Calibri Light" w:hAnsi="Calibri Light" w:cs="Calibri Light"/>
          <w:bCs/>
          <w:iCs/>
        </w:rPr>
        <w:t xml:space="preserve">oraz udzielania świadczeń zdrowotnych w godzinach podstawowej ordynacji </w:t>
      </w:r>
      <w:r w:rsidR="00183511" w:rsidRPr="00183511">
        <w:rPr>
          <w:rFonts w:ascii="Calibri Light" w:hAnsi="Calibri Light" w:cs="Calibri Light"/>
          <w:bCs/>
        </w:rPr>
        <w:t xml:space="preserve">w okresie od 01.01.2025 r. do 31.01.2027 r. </w:t>
      </w:r>
    </w:p>
    <w:p w14:paraId="73022520" w14:textId="77777777" w:rsidR="00FA2BBC" w:rsidRPr="008E1954" w:rsidRDefault="00FA2BBC" w:rsidP="00AC665B">
      <w:pPr>
        <w:contextualSpacing/>
        <w:jc w:val="both"/>
        <w:rPr>
          <w:rFonts w:ascii="Calibri Light" w:hAnsi="Calibri Light" w:cs="Calibri Light"/>
        </w:rPr>
      </w:pPr>
    </w:p>
    <w:p w14:paraId="7B4BA649" w14:textId="620F2B74" w:rsidR="005A04D0" w:rsidRPr="008E1954" w:rsidRDefault="005A04D0" w:rsidP="001961C5">
      <w:pPr>
        <w:suppressAutoHyphens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E1954">
        <w:rPr>
          <w:rFonts w:ascii="Calibri Light" w:eastAsia="Times New Roman" w:hAnsi="Calibri Light" w:cs="Calibri Light"/>
          <w:lang w:eastAsia="pl-PL"/>
        </w:rPr>
        <w:t xml:space="preserve">Dyrekcja Uniwersyteckiego  Centrum Klinicznego Warszawskiego Uniwersytetu Medycznego </w:t>
      </w:r>
      <w:r w:rsidR="008E1954">
        <w:rPr>
          <w:rFonts w:ascii="Calibri Light" w:eastAsia="Times New Roman" w:hAnsi="Calibri Light" w:cs="Calibri Light"/>
          <w:lang w:eastAsia="pl-PL"/>
        </w:rPr>
        <w:br/>
      </w:r>
      <w:r w:rsidRPr="008E1954">
        <w:rPr>
          <w:rFonts w:ascii="Calibri Light" w:eastAsia="Times New Roman" w:hAnsi="Calibri Light" w:cs="Calibri Light"/>
          <w:lang w:eastAsia="pl-PL"/>
        </w:rPr>
        <w:t xml:space="preserve">w Warszawie przy ul. Banacha 1a, informuje, że w wyniku przeprowadzonego postępowania konkursowego w trybie konkursu </w:t>
      </w:r>
      <w:r w:rsidR="00FA2BBC" w:rsidRPr="008E1954">
        <w:rPr>
          <w:rFonts w:ascii="Calibri Light" w:eastAsia="Times New Roman" w:hAnsi="Calibri Light" w:cs="Calibri Light"/>
          <w:lang w:eastAsia="pl-PL"/>
        </w:rPr>
        <w:t xml:space="preserve">na udzielanie świadczeń zdrowotnych </w:t>
      </w:r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 xml:space="preserve">w Pracowni Hemodynamiki </w:t>
      </w:r>
      <w:r w:rsidR="008E1954">
        <w:rPr>
          <w:rFonts w:ascii="Calibri Light" w:hAnsi="Calibri Light" w:cs="Calibri Light"/>
          <w:bCs/>
          <w:color w:val="000000"/>
          <w:lang w:eastAsia="pl-PL"/>
        </w:rPr>
        <w:br/>
      </w:r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 xml:space="preserve">w Klinice Chorób Wewnętrznych i Kardiologii lokalizacja: SKDJ UCK WUM, ul. </w:t>
      </w:r>
      <w:proofErr w:type="spellStart"/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>Lindleya</w:t>
      </w:r>
      <w:proofErr w:type="spellEnd"/>
      <w:r w:rsidR="00FA2BBC" w:rsidRPr="008E1954">
        <w:rPr>
          <w:rFonts w:ascii="Calibri Light" w:hAnsi="Calibri Light" w:cs="Calibri Light"/>
          <w:bCs/>
          <w:color w:val="000000"/>
          <w:lang w:eastAsia="pl-PL"/>
        </w:rPr>
        <w:t xml:space="preserve"> 4</w:t>
      </w:r>
      <w:r w:rsidR="00FA2BBC" w:rsidRPr="008E1954">
        <w:rPr>
          <w:rFonts w:ascii="Calibri Light" w:eastAsia="Times New Roman" w:hAnsi="Calibri Light" w:cs="Calibri Light"/>
          <w:bCs/>
          <w:lang w:eastAsia="pl-PL"/>
        </w:rPr>
        <w:t xml:space="preserve">, </w:t>
      </w:r>
      <w:r w:rsidRPr="008E1954">
        <w:rPr>
          <w:rFonts w:ascii="Calibri Light" w:eastAsia="Times New Roman" w:hAnsi="Calibri Light" w:cs="Calibri Light"/>
          <w:bCs/>
          <w:lang w:eastAsia="pl-PL"/>
        </w:rPr>
        <w:t>dokonano wyboru następujących oferentów:</w:t>
      </w:r>
    </w:p>
    <w:p w14:paraId="5C30A682" w14:textId="77777777" w:rsidR="00FA2BBC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bookmarkStart w:id="0" w:name="_Hlk121750175"/>
      <w:bookmarkStart w:id="1" w:name="_Hlk140066595"/>
    </w:p>
    <w:p w14:paraId="210CFC20" w14:textId="77777777" w:rsidR="00183511" w:rsidRDefault="00183511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</w:p>
    <w:p w14:paraId="4CAB54EA" w14:textId="1898F74D" w:rsidR="00183511" w:rsidRDefault="00183511" w:rsidP="0018351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>
        <w:rPr>
          <w:rFonts w:ascii="Calibri Light" w:eastAsia="Times New Roman" w:hAnsi="Calibri Light" w:cs="Calibri Light"/>
          <w:b/>
          <w:bCs/>
          <w:lang w:eastAsia="zh-CN"/>
        </w:rPr>
        <w:t>INDYWIDUALNA PRAKTYKA LEKARSKA MARCIN KRAKOWIAN</w:t>
      </w:r>
    </w:p>
    <w:p w14:paraId="17D8D2A0" w14:textId="6CDAC355" w:rsidR="00183511" w:rsidRDefault="00183511" w:rsidP="0018351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>
        <w:rPr>
          <w:rFonts w:ascii="Calibri Light" w:eastAsia="Times New Roman" w:hAnsi="Calibri Light" w:cs="Calibri Light"/>
          <w:b/>
          <w:bCs/>
          <w:lang w:eastAsia="zh-CN"/>
        </w:rPr>
        <w:t>SPECJALISTYCZNA PRAKTYKA LEKARSKA ADAM STARUCH</w:t>
      </w:r>
    </w:p>
    <w:p w14:paraId="39157F46" w14:textId="2B775ECF" w:rsidR="00183511" w:rsidRDefault="00183511" w:rsidP="0018351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>
        <w:rPr>
          <w:rFonts w:ascii="Calibri Light" w:eastAsia="Times New Roman" w:hAnsi="Calibri Light" w:cs="Calibri Light"/>
          <w:b/>
          <w:bCs/>
          <w:lang w:eastAsia="zh-CN"/>
        </w:rPr>
        <w:t>INDYWIDUALNA</w:t>
      </w:r>
      <w:r>
        <w:rPr>
          <w:rFonts w:ascii="Calibri Light" w:eastAsia="Times New Roman" w:hAnsi="Calibri Light" w:cs="Calibri Light"/>
          <w:b/>
          <w:bCs/>
          <w:lang w:eastAsia="zh-CN"/>
        </w:rPr>
        <w:t xml:space="preserve"> </w:t>
      </w:r>
      <w:r>
        <w:rPr>
          <w:rFonts w:ascii="Calibri Light" w:eastAsia="Times New Roman" w:hAnsi="Calibri Light" w:cs="Calibri Light"/>
          <w:b/>
          <w:bCs/>
          <w:lang w:eastAsia="zh-CN"/>
        </w:rPr>
        <w:t>SPECJALISTYCZNA PRAKTYKA LEKARSKA</w:t>
      </w:r>
      <w:r>
        <w:rPr>
          <w:rFonts w:ascii="Calibri Light" w:eastAsia="Times New Roman" w:hAnsi="Calibri Light" w:cs="Calibri Light"/>
          <w:b/>
          <w:bCs/>
          <w:lang w:eastAsia="zh-CN"/>
        </w:rPr>
        <w:t xml:space="preserve"> ANDRZEJ ŁABYK</w:t>
      </w:r>
    </w:p>
    <w:p w14:paraId="5C79ED5E" w14:textId="4E82A699" w:rsidR="00183511" w:rsidRDefault="00183511" w:rsidP="0018351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>
        <w:rPr>
          <w:rFonts w:ascii="Calibri Light" w:eastAsia="Times New Roman" w:hAnsi="Calibri Light" w:cs="Calibri Light"/>
          <w:b/>
          <w:bCs/>
          <w:lang w:eastAsia="zh-CN"/>
        </w:rPr>
        <w:t>ŁUKASZ MYSIORSKI</w:t>
      </w:r>
    </w:p>
    <w:p w14:paraId="3C07880B" w14:textId="7BE79952" w:rsidR="00183511" w:rsidRPr="00183511" w:rsidRDefault="00183511" w:rsidP="00183511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r>
        <w:rPr>
          <w:rFonts w:ascii="Calibri Light" w:eastAsia="Times New Roman" w:hAnsi="Calibri Light" w:cs="Calibri Light"/>
          <w:b/>
          <w:bCs/>
          <w:lang w:eastAsia="zh-CN"/>
        </w:rPr>
        <w:t>JERZY PRĘGOWSKI</w:t>
      </w:r>
    </w:p>
    <w:p w14:paraId="0060088D" w14:textId="77777777" w:rsidR="00AC665B" w:rsidRPr="008E1954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76510CAA" w14:textId="77777777" w:rsidR="00AC665B" w:rsidRPr="008E1954" w:rsidRDefault="00AC665B" w:rsidP="00AC665B">
      <w:pPr>
        <w:spacing w:after="0"/>
        <w:rPr>
          <w:rFonts w:ascii="Calibri Light" w:hAnsi="Calibri Light" w:cs="Calibri Light"/>
        </w:rPr>
      </w:pPr>
    </w:p>
    <w:p w14:paraId="1E5FD570" w14:textId="77777777" w:rsidR="005A04D0" w:rsidRPr="008E1954" w:rsidRDefault="005A04D0" w:rsidP="001961C5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bookmarkEnd w:id="0"/>
    <w:bookmarkEnd w:id="1"/>
    <w:sectPr w:rsidR="005A04D0" w:rsidRPr="008E1954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8C30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66D39B8C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3EC5654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0EB3E59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5BC37BF3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5770C24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319B7D6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CAE8933" w14:textId="3C940C5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8E1954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31C01238" w14:textId="0D65F8EE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8E1954">
            <w:rPr>
              <w:rFonts w:ascii="Calibri Light" w:hAnsi="Calibri Light" w:cs="Calibri Light"/>
              <w:sz w:val="16"/>
              <w:szCs w:val="16"/>
              <w:lang w:val="de-DE"/>
            </w:rPr>
            <w:t>monika.czasak</w:t>
          </w:r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3087CC15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4ACFE05" w14:textId="77777777" w:rsidR="0044454E" w:rsidRPr="008E1954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8E1954">
            <w:rPr>
              <w:rFonts w:ascii="Calibri Light" w:hAnsi="Calibri Light" w:cs="Calibri Light"/>
              <w:sz w:val="15"/>
              <w:szCs w:val="15"/>
            </w:rPr>
            <w:t>Centralny Szpital Kliniczny / Przychodnia Specjalistyczna Banacha</w:t>
          </w:r>
          <w:r w:rsidRPr="008E1954">
            <w:rPr>
              <w:rFonts w:ascii="Calibri Light" w:hAnsi="Calibri Light" w:cs="Calibri Light"/>
              <w:sz w:val="15"/>
              <w:szCs w:val="15"/>
            </w:rPr>
            <w:br/>
            <w:t>ul. Banacha 1a, 02 – 097 Warszawa</w:t>
          </w:r>
        </w:p>
        <w:p w14:paraId="5B99EF1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3B762710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35CA63A7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43C9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70212F4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1FB2" w14:textId="77777777" w:rsidR="0044454E" w:rsidRDefault="0044454E">
    <w:pPr>
      <w:pStyle w:val="Nagwek"/>
    </w:pPr>
  </w:p>
  <w:p w14:paraId="41D3A8AF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357C3897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0A7D40D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08CFF78" wp14:editId="7C318458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117EBA6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5C11C44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1C662E4D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70B126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1ECD7F0A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4C8F6E03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993C7FA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3040A"/>
    <w:multiLevelType w:val="hybridMultilevel"/>
    <w:tmpl w:val="63B0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5078247">
    <w:abstractNumId w:val="0"/>
  </w:num>
  <w:num w:numId="2" w16cid:durableId="103699283">
    <w:abstractNumId w:val="6"/>
  </w:num>
  <w:num w:numId="3" w16cid:durableId="998652383">
    <w:abstractNumId w:val="1"/>
  </w:num>
  <w:num w:numId="4" w16cid:durableId="1014310563">
    <w:abstractNumId w:val="9"/>
  </w:num>
  <w:num w:numId="5" w16cid:durableId="137500932">
    <w:abstractNumId w:val="2"/>
  </w:num>
  <w:num w:numId="6" w16cid:durableId="30082466">
    <w:abstractNumId w:val="4"/>
  </w:num>
  <w:num w:numId="7" w16cid:durableId="2138404165">
    <w:abstractNumId w:val="8"/>
  </w:num>
  <w:num w:numId="8" w16cid:durableId="1538883376">
    <w:abstractNumId w:val="3"/>
  </w:num>
  <w:num w:numId="9" w16cid:durableId="1904675919">
    <w:abstractNumId w:val="5"/>
  </w:num>
  <w:num w:numId="10" w16cid:durableId="25593948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77B3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83511"/>
    <w:rsid w:val="001961C5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0E98"/>
    <w:rsid w:val="00312EDF"/>
    <w:rsid w:val="00316C20"/>
    <w:rsid w:val="00320CB4"/>
    <w:rsid w:val="00321970"/>
    <w:rsid w:val="0032532D"/>
    <w:rsid w:val="00331AA4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2883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6B0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7600"/>
    <w:rsid w:val="005576A2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3444F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171FB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1954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A0FE5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1D25"/>
    <w:rsid w:val="00E036B8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1E5C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2BBC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222D3B7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Monika Czasak</cp:lastModifiedBy>
  <cp:revision>2</cp:revision>
  <cp:lastPrinted>2024-08-01T07:41:00Z</cp:lastPrinted>
  <dcterms:created xsi:type="dcterms:W3CDTF">2024-12-30T16:03:00Z</dcterms:created>
  <dcterms:modified xsi:type="dcterms:W3CDTF">2024-12-30T16:03:00Z</dcterms:modified>
</cp:coreProperties>
</file>