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04383021" w:rsidR="002D5911" w:rsidRPr="000C1A0C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DD5243">
        <w:rPr>
          <w:rFonts w:ascii="Calibri Light" w:hAnsi="Calibri Light" w:cs="Arial"/>
          <w:b/>
          <w:bCs/>
          <w:i/>
        </w:rPr>
        <w:t xml:space="preserve">Konkurs ofert nr </w:t>
      </w:r>
      <w:r w:rsidR="00F60AB4">
        <w:rPr>
          <w:rFonts w:ascii="Calibri Light" w:hAnsi="Calibri Light" w:cs="Arial"/>
          <w:b/>
          <w:bCs/>
          <w:i/>
        </w:rPr>
        <w:t>12</w:t>
      </w:r>
      <w:r w:rsidRPr="00DD5243">
        <w:rPr>
          <w:rFonts w:ascii="Calibri Light" w:hAnsi="Calibri Light" w:cs="Arial"/>
          <w:b/>
          <w:bCs/>
          <w:i/>
        </w:rPr>
        <w:t>/202</w:t>
      </w:r>
      <w:r w:rsidR="00F23621" w:rsidRPr="00DD5243">
        <w:rPr>
          <w:rFonts w:ascii="Calibri Light" w:hAnsi="Calibri Light" w:cs="Arial"/>
          <w:b/>
          <w:bCs/>
          <w:i/>
        </w:rPr>
        <w:t>5</w:t>
      </w:r>
      <w:r w:rsidRPr="00DD5243">
        <w:rPr>
          <w:rFonts w:ascii="Calibri Light" w:hAnsi="Calibri Light" w:cs="Arial"/>
          <w:b/>
          <w:bCs/>
          <w:i/>
        </w:rPr>
        <w:t>/CSK</w:t>
      </w:r>
      <w:bookmarkEnd w:id="0"/>
      <w:r w:rsidR="002D5911" w:rsidRPr="00DD5243">
        <w:rPr>
          <w:rFonts w:ascii="Calibri Light" w:hAnsi="Calibri Light" w:cs="Arial"/>
          <w:b/>
          <w:bCs/>
        </w:rPr>
        <w:tab/>
      </w:r>
      <w:r w:rsidR="002D5911" w:rsidRPr="000C1A0C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 xml:space="preserve">Warszawa, dnia </w:t>
      </w:r>
      <w:r w:rsidR="00F60AB4">
        <w:rPr>
          <w:rFonts w:ascii="Calibri Light" w:hAnsi="Calibri Light" w:cs="Arial"/>
        </w:rPr>
        <w:t>26</w:t>
      </w:r>
      <w:r w:rsidR="00DD5243">
        <w:rPr>
          <w:rFonts w:ascii="Calibri Light" w:hAnsi="Calibri Light" w:cs="Arial"/>
        </w:rPr>
        <w:t xml:space="preserve"> lutego 2025</w:t>
      </w:r>
      <w:r w:rsidR="002D5911" w:rsidRPr="000C1A0C">
        <w:rPr>
          <w:rFonts w:ascii="Calibri Light" w:hAnsi="Calibri Light" w:cs="Arial"/>
        </w:rPr>
        <w:t xml:space="preserve"> r.</w:t>
      </w:r>
      <w:r w:rsidR="002D5911" w:rsidRPr="000C1A0C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0C1A0C" w:rsidRDefault="002D5911" w:rsidP="002D5911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0C1A0C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0C1A0C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0C1A0C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Pr="002134D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0E2C7BA4" w14:textId="77777777" w:rsidR="00F60AB4" w:rsidRPr="000E7BD2" w:rsidRDefault="001B5271" w:rsidP="00F60AB4">
      <w:pPr>
        <w:spacing w:after="0"/>
        <w:jc w:val="both"/>
        <w:rPr>
          <w:rFonts w:ascii="Calibri Light" w:hAnsi="Calibri Light" w:cs="Calibri Light"/>
          <w:b/>
          <w:bCs/>
        </w:rPr>
      </w:pPr>
      <w:r w:rsidRPr="002134DA">
        <w:rPr>
          <w:rFonts w:ascii="Calibri Light" w:hAnsi="Calibri Light"/>
        </w:rPr>
        <w:t>Dyrekcja</w:t>
      </w:r>
      <w:r w:rsidR="00C53B7B" w:rsidRPr="002134DA">
        <w:rPr>
          <w:rFonts w:ascii="Calibri Light" w:hAnsi="Calibri Light"/>
        </w:rPr>
        <w:t xml:space="preserve"> Uniwersyteckiego Centrum Klinicznego Warszawskiego Uniwersytetu Medycznego </w:t>
      </w:r>
      <w:r w:rsidR="00C800CC" w:rsidRPr="002134DA">
        <w:rPr>
          <w:rFonts w:ascii="Calibri Light" w:hAnsi="Calibri Light"/>
        </w:rPr>
        <w:br/>
      </w:r>
      <w:r w:rsidR="00C53B7B" w:rsidRPr="002134DA">
        <w:rPr>
          <w:rFonts w:ascii="Calibri Light" w:hAnsi="Calibri Light"/>
        </w:rPr>
        <w:t>w W</w:t>
      </w:r>
      <w:r w:rsidR="007E34D9" w:rsidRPr="002134DA">
        <w:rPr>
          <w:rFonts w:ascii="Calibri Light" w:hAnsi="Calibri Light"/>
        </w:rPr>
        <w:t xml:space="preserve">arszawie przy ul. S. Banacha 1A, </w:t>
      </w:r>
      <w:r w:rsidR="00C53B7B" w:rsidRPr="002134DA">
        <w:rPr>
          <w:rFonts w:ascii="Calibri Light" w:hAnsi="Calibri Light"/>
        </w:rPr>
        <w:t>uprzejmie informuj</w:t>
      </w:r>
      <w:r w:rsidR="008149EE">
        <w:rPr>
          <w:rFonts w:ascii="Calibri Light" w:hAnsi="Calibri Light"/>
        </w:rPr>
        <w:t>e</w:t>
      </w:r>
      <w:r w:rsidR="00F72138" w:rsidRPr="002134DA">
        <w:rPr>
          <w:rFonts w:ascii="Calibri Light" w:hAnsi="Calibri Light"/>
        </w:rPr>
        <w:t xml:space="preserve">, że w wyniku postępowania konkursowego </w:t>
      </w:r>
      <w:r w:rsidR="00574215" w:rsidRPr="002134DA">
        <w:rPr>
          <w:rFonts w:ascii="Calibri Light" w:hAnsi="Calibri Light"/>
          <w:bCs/>
        </w:rPr>
        <w:t xml:space="preserve">na </w:t>
      </w:r>
      <w:r w:rsidR="00F60AB4" w:rsidRPr="000E7BD2">
        <w:rPr>
          <w:rFonts w:ascii="Calibri Light" w:hAnsi="Calibri Light" w:cs="Calibri Light"/>
          <w:b/>
          <w:bCs/>
        </w:rPr>
        <w:t>udzielanie specjalistycznych świadczeń zdrowotnych w Zakładzie Medycyny Nuklearnej (lokalizacja CSK ul. Banacha 1A) polegających na:</w:t>
      </w:r>
    </w:p>
    <w:p w14:paraId="5B8FF7DA" w14:textId="77777777" w:rsidR="00F60AB4" w:rsidRPr="000E7BD2" w:rsidRDefault="00F60AB4" w:rsidP="00F60AB4">
      <w:pPr>
        <w:numPr>
          <w:ilvl w:val="0"/>
          <w:numId w:val="17"/>
        </w:num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0E7BD2">
        <w:rPr>
          <w:rFonts w:ascii="Calibri Light" w:hAnsi="Calibri Light" w:cs="Calibri Light"/>
          <w:b/>
          <w:bCs/>
        </w:rPr>
        <w:t>udzielaniu świadczeń zdrowotnych przez lekarza specjalistę w Zakładzie Medycyny Nuklearnej;</w:t>
      </w:r>
    </w:p>
    <w:p w14:paraId="3D2445A8" w14:textId="77777777" w:rsidR="00F60AB4" w:rsidRPr="000E7BD2" w:rsidRDefault="00F60AB4" w:rsidP="00F60AB4">
      <w:pPr>
        <w:numPr>
          <w:ilvl w:val="0"/>
          <w:numId w:val="17"/>
        </w:num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0E7BD2">
        <w:rPr>
          <w:rFonts w:ascii="Calibri Light" w:hAnsi="Calibri Light" w:cs="Calibri Light"/>
          <w:b/>
          <w:bCs/>
        </w:rPr>
        <w:t>udzielaniu świadczeń zdrowotnych przez lekarza specjalistę w Poradni Radioizotopowej</w:t>
      </w:r>
      <w:bookmarkStart w:id="1" w:name="_Hlk158796313"/>
      <w:r w:rsidRPr="000E7BD2">
        <w:rPr>
          <w:rFonts w:ascii="Calibri Light" w:hAnsi="Calibri Light" w:cs="Calibri Light"/>
          <w:b/>
          <w:bCs/>
        </w:rPr>
        <w:t>.</w:t>
      </w:r>
    </w:p>
    <w:p w14:paraId="3391013E" w14:textId="77777777" w:rsidR="00F60AB4" w:rsidRPr="000E7BD2" w:rsidRDefault="00F60AB4" w:rsidP="00F60AB4">
      <w:pPr>
        <w:spacing w:after="0"/>
        <w:jc w:val="both"/>
        <w:rPr>
          <w:rFonts w:ascii="Calibri Light" w:hAnsi="Calibri Light" w:cs="Calibri Light"/>
          <w:b/>
          <w:bCs/>
        </w:rPr>
      </w:pPr>
      <w:bookmarkStart w:id="2" w:name="_Hlk190324697"/>
      <w:r w:rsidRPr="000E7BD2">
        <w:rPr>
          <w:rFonts w:ascii="Calibri Light" w:hAnsi="Calibri Light" w:cs="Calibri Light"/>
          <w:b/>
          <w:bCs/>
        </w:rPr>
        <w:t>Okres zawarcia umowy: od 05.03.2025 r. do 04.03.2026 r.</w:t>
      </w:r>
    </w:p>
    <w:bookmarkEnd w:id="1"/>
    <w:bookmarkEnd w:id="2"/>
    <w:p w14:paraId="58E8BD53" w14:textId="5CE97EBD" w:rsidR="005569C4" w:rsidRDefault="005569C4" w:rsidP="00F60AB4">
      <w:pPr>
        <w:spacing w:after="0"/>
        <w:ind w:left="425"/>
        <w:contextualSpacing/>
        <w:jc w:val="both"/>
        <w:rPr>
          <w:rFonts w:ascii="Calibri Light" w:hAnsi="Calibri Light"/>
        </w:rPr>
      </w:pPr>
    </w:p>
    <w:p w14:paraId="2C1A1E2C" w14:textId="77777777" w:rsidR="00DD5243" w:rsidRPr="00DD5243" w:rsidRDefault="00DD5243" w:rsidP="00DD5243">
      <w:pPr>
        <w:spacing w:after="0"/>
        <w:contextualSpacing/>
        <w:jc w:val="both"/>
        <w:rPr>
          <w:rFonts w:ascii="Calibri Light" w:hAnsi="Calibri Light"/>
        </w:rPr>
      </w:pPr>
    </w:p>
    <w:p w14:paraId="12F888BF" w14:textId="478DCD45" w:rsidR="00FD6C9F" w:rsidRDefault="000C1A0C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  <w:r w:rsidRPr="002134DA">
        <w:rPr>
          <w:rFonts w:ascii="Calibri Light" w:hAnsi="Calibri Light"/>
          <w:b/>
          <w:bCs/>
        </w:rPr>
        <w:t>wybrano ofert</w:t>
      </w:r>
      <w:r w:rsidR="002134DA">
        <w:rPr>
          <w:rFonts w:ascii="Calibri Light" w:hAnsi="Calibri Light"/>
          <w:b/>
          <w:bCs/>
        </w:rPr>
        <w:t>ę</w:t>
      </w:r>
      <w:r w:rsidRPr="002134DA">
        <w:rPr>
          <w:rFonts w:ascii="Calibri Light" w:hAnsi="Calibri Light"/>
          <w:b/>
          <w:bCs/>
        </w:rPr>
        <w:t xml:space="preserve"> złożon</w:t>
      </w:r>
      <w:r w:rsidR="002134DA">
        <w:rPr>
          <w:rFonts w:ascii="Calibri Light" w:hAnsi="Calibri Light"/>
          <w:b/>
          <w:bCs/>
        </w:rPr>
        <w:t>ą</w:t>
      </w:r>
      <w:r w:rsidRPr="002134DA">
        <w:rPr>
          <w:rFonts w:ascii="Calibri Light" w:hAnsi="Calibri Light"/>
          <w:b/>
          <w:bCs/>
        </w:rPr>
        <w:t xml:space="preserve"> przez</w:t>
      </w:r>
      <w:r w:rsidR="002D5911" w:rsidRPr="002134DA">
        <w:rPr>
          <w:rFonts w:ascii="Calibri Light" w:hAnsi="Calibri Light"/>
          <w:b/>
          <w:bCs/>
        </w:rPr>
        <w:t>:</w:t>
      </w:r>
    </w:p>
    <w:p w14:paraId="45B709BC" w14:textId="77777777" w:rsidR="00DD5243" w:rsidRPr="002134DA" w:rsidRDefault="00DD5243" w:rsidP="00DD5243">
      <w:pPr>
        <w:spacing w:before="80" w:after="0"/>
        <w:jc w:val="both"/>
        <w:outlineLvl w:val="0"/>
        <w:rPr>
          <w:rFonts w:ascii="Calibri Light" w:eastAsia="Times New Roman" w:hAnsi="Calibri Light" w:cs="Calibri Light"/>
          <w:u w:val="single"/>
          <w:lang w:eastAsia="pl-PL"/>
        </w:rPr>
      </w:pPr>
    </w:p>
    <w:p w14:paraId="25BB2617" w14:textId="5E6F3098" w:rsidR="005B7486" w:rsidRPr="00E2262E" w:rsidRDefault="00E2262E" w:rsidP="00E2262E">
      <w:pPr>
        <w:pStyle w:val="NormalnyWeb"/>
        <w:numPr>
          <w:ilvl w:val="0"/>
          <w:numId w:val="18"/>
        </w:numPr>
        <w:spacing w:before="0" w:beforeAutospacing="0"/>
        <w:rPr>
          <w:rFonts w:ascii="Calibri Light" w:hAnsi="Calibri Light"/>
          <w:b/>
          <w:sz w:val="22"/>
          <w:szCs w:val="22"/>
        </w:rPr>
      </w:pPr>
      <w:r w:rsidRPr="00E2262E">
        <w:rPr>
          <w:rFonts w:ascii="Calibri Light" w:hAnsi="Calibri Light" w:cs="Calibri Light"/>
          <w:b/>
          <w:sz w:val="22"/>
          <w:szCs w:val="22"/>
        </w:rPr>
        <w:t>Kacper Pełka „Kacper Pełka Indywidualna Praktyka Lekarska”</w:t>
      </w:r>
    </w:p>
    <w:sectPr w:rsidR="005B7486" w:rsidRPr="00E2262E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7777777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AC6E07">
            <w:rPr>
              <w:rFonts w:ascii="Calibri Light" w:hAnsi="Calibri Light" w:cs="Calibri Light"/>
              <w:sz w:val="16"/>
              <w:szCs w:val="16"/>
              <w:lang w:val="en-US"/>
            </w:rPr>
            <w:t>39</w:t>
          </w:r>
        </w:p>
        <w:p w14:paraId="7245F2D5" w14:textId="77777777" w:rsidR="005B7486" w:rsidRPr="00C859CE" w:rsidRDefault="005B7486" w:rsidP="00316C20">
          <w:pPr>
            <w:pStyle w:val="Stopka"/>
            <w:tabs>
              <w:tab w:val="left" w:pos="3495"/>
            </w:tabs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fax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17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201B60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16</w:t>
          </w:r>
        </w:p>
        <w:p w14:paraId="0081D822" w14:textId="77777777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7E3321">
            <w:rPr>
              <w:rFonts w:ascii="Calibri Light" w:hAnsi="Calibri Light" w:cs="Calibri Light"/>
              <w:sz w:val="16"/>
              <w:szCs w:val="16"/>
              <w:lang w:val="en-US"/>
            </w:rPr>
            <w:t>a</w:t>
          </w:r>
          <w:r w:rsidR="000D1E7C">
            <w:rPr>
              <w:rFonts w:ascii="Calibri Light" w:hAnsi="Calibri Light" w:cs="Calibri Light"/>
              <w:sz w:val="16"/>
              <w:szCs w:val="16"/>
              <w:lang w:val="en-US"/>
            </w:rPr>
            <w:t>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46B5"/>
    <w:multiLevelType w:val="hybridMultilevel"/>
    <w:tmpl w:val="C1C8A0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D605216"/>
    <w:multiLevelType w:val="hybridMultilevel"/>
    <w:tmpl w:val="4DB801D8"/>
    <w:lvl w:ilvl="0" w:tplc="127A21E2">
      <w:start w:val="1"/>
      <w:numFmt w:val="decimal"/>
      <w:lvlText w:val="%1)"/>
      <w:lvlJc w:val="left"/>
      <w:pPr>
        <w:ind w:left="765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16"/>
  </w:num>
  <w:num w:numId="2" w16cid:durableId="386102131">
    <w:abstractNumId w:val="17"/>
  </w:num>
  <w:num w:numId="3" w16cid:durableId="1168987161">
    <w:abstractNumId w:val="12"/>
  </w:num>
  <w:num w:numId="4" w16cid:durableId="344555428">
    <w:abstractNumId w:val="0"/>
  </w:num>
  <w:num w:numId="5" w16cid:durableId="168981970">
    <w:abstractNumId w:val="8"/>
  </w:num>
  <w:num w:numId="6" w16cid:durableId="927538158">
    <w:abstractNumId w:val="15"/>
  </w:num>
  <w:num w:numId="7" w16cid:durableId="1887135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9"/>
  </w:num>
  <w:num w:numId="12" w16cid:durableId="463542146">
    <w:abstractNumId w:val="4"/>
  </w:num>
  <w:num w:numId="13" w16cid:durableId="497383929">
    <w:abstractNumId w:val="6"/>
  </w:num>
  <w:num w:numId="14" w16cid:durableId="192547464">
    <w:abstractNumId w:val="14"/>
  </w:num>
  <w:num w:numId="15" w16cid:durableId="1218936710">
    <w:abstractNumId w:val="2"/>
  </w:num>
  <w:num w:numId="16" w16cid:durableId="153689944">
    <w:abstractNumId w:val="10"/>
  </w:num>
  <w:num w:numId="17" w16cid:durableId="193272007">
    <w:abstractNumId w:val="11"/>
  </w:num>
  <w:num w:numId="18" w16cid:durableId="26099563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0F69E5"/>
    <w:rsid w:val="00103BC5"/>
    <w:rsid w:val="00112719"/>
    <w:rsid w:val="00126CE2"/>
    <w:rsid w:val="00144B13"/>
    <w:rsid w:val="00150D11"/>
    <w:rsid w:val="00150EB2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12BA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BA"/>
    <w:rsid w:val="007454F7"/>
    <w:rsid w:val="0074656E"/>
    <w:rsid w:val="0074657F"/>
    <w:rsid w:val="00746C29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4CB8"/>
    <w:rsid w:val="00A02DDD"/>
    <w:rsid w:val="00A21DDB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81D62"/>
    <w:rsid w:val="00D93E6F"/>
    <w:rsid w:val="00DA0806"/>
    <w:rsid w:val="00DA320D"/>
    <w:rsid w:val="00DA54AE"/>
    <w:rsid w:val="00DA5AFD"/>
    <w:rsid w:val="00DB09D4"/>
    <w:rsid w:val="00DB2BEE"/>
    <w:rsid w:val="00DD5243"/>
    <w:rsid w:val="00DE7231"/>
    <w:rsid w:val="00DF3448"/>
    <w:rsid w:val="00DF759A"/>
    <w:rsid w:val="00E017F5"/>
    <w:rsid w:val="00E06B2E"/>
    <w:rsid w:val="00E07794"/>
    <w:rsid w:val="00E14088"/>
    <w:rsid w:val="00E2262E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0AB4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4</cp:revision>
  <cp:lastPrinted>2025-02-10T10:42:00Z</cp:lastPrinted>
  <dcterms:created xsi:type="dcterms:W3CDTF">2025-02-27T11:45:00Z</dcterms:created>
  <dcterms:modified xsi:type="dcterms:W3CDTF">2025-02-27T11:58:00Z</dcterms:modified>
</cp:coreProperties>
</file>