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10B45F4B" w14:textId="0FB6096E" w:rsidR="00F439C8" w:rsidRPr="00760562" w:rsidRDefault="00727430" w:rsidP="00760562">
      <w:pPr>
        <w:pStyle w:val="NormalnyWeb"/>
        <w:spacing w:before="0" w:after="0" w:line="276" w:lineRule="auto"/>
        <w:jc w:val="both"/>
        <w:rPr>
          <w:rFonts w:asciiTheme="majorHAnsi" w:eastAsia="Calibri" w:hAnsiTheme="majorHAnsi" w:cstheme="majorHAnsi"/>
          <w:b/>
          <w:sz w:val="22"/>
          <w:szCs w:val="22"/>
          <w:lang w:eastAsia="en-US"/>
        </w:rPr>
      </w:pPr>
      <w:r w:rsidRPr="00B3103F">
        <w:rPr>
          <w:rFonts w:asciiTheme="majorHAnsi" w:hAnsiTheme="majorHAnsi" w:cstheme="majorHAnsi"/>
          <w:b/>
          <w:sz w:val="22"/>
          <w:szCs w:val="22"/>
        </w:rPr>
        <w:t>U</w:t>
      </w:r>
      <w:r w:rsidR="007D68B3" w:rsidRPr="00B3103F">
        <w:rPr>
          <w:rFonts w:asciiTheme="majorHAnsi" w:hAnsiTheme="majorHAnsi" w:cstheme="majorHAnsi"/>
          <w:b/>
          <w:sz w:val="22"/>
          <w:szCs w:val="22"/>
        </w:rPr>
        <w:t>dzielanie</w:t>
      </w:r>
      <w:r w:rsidR="00623DD5" w:rsidRPr="00B3103F">
        <w:rPr>
          <w:rFonts w:asciiTheme="majorHAnsi" w:eastAsia="Calibri" w:hAnsiTheme="majorHAnsi" w:cstheme="majorHAnsi"/>
          <w:b/>
          <w:sz w:val="22"/>
          <w:szCs w:val="22"/>
          <w:lang w:eastAsia="en-US"/>
        </w:rPr>
        <w:t xml:space="preserve"> </w:t>
      </w:r>
      <w:bookmarkStart w:id="0" w:name="_Hlk159398313"/>
      <w:r w:rsidR="00623DD5" w:rsidRPr="00B3103F">
        <w:rPr>
          <w:rFonts w:asciiTheme="majorHAnsi" w:eastAsia="Calibri" w:hAnsiTheme="majorHAnsi" w:cstheme="majorHAnsi"/>
          <w:b/>
          <w:sz w:val="22"/>
          <w:szCs w:val="22"/>
          <w:lang w:eastAsia="en-US"/>
        </w:rPr>
        <w:t xml:space="preserve">świadczeń </w:t>
      </w:r>
      <w:bookmarkStart w:id="1" w:name="_Hlk189640452"/>
      <w:bookmarkStart w:id="2" w:name="_Hlk189639268"/>
      <w:bookmarkStart w:id="3" w:name="_Hlk189644696"/>
      <w:bookmarkEnd w:id="0"/>
      <w:r w:rsidR="00F439C8" w:rsidRPr="00B3103F">
        <w:rPr>
          <w:rFonts w:asciiTheme="majorHAnsi" w:eastAsia="Calibri" w:hAnsiTheme="majorHAnsi" w:cstheme="majorHAnsi"/>
          <w:b/>
          <w:bCs/>
          <w:lang w:eastAsia="en-US"/>
        </w:rPr>
        <w:t>zdrowotnych polegających na świadczeniu usług z zakresu anestezjologii i intensywnej terapii, opieki pooperacyjnej i leczenia bólu w Klinice Anestezjologii i Intensywnej Terapii dla Dzieci w Dziecięcym Szpitalu Klinicznym UCK WUM przez lekarzy specjalistów w okresie od 01.0</w:t>
      </w:r>
      <w:r w:rsidR="00760562">
        <w:rPr>
          <w:rFonts w:asciiTheme="majorHAnsi" w:eastAsia="Calibri" w:hAnsiTheme="majorHAnsi" w:cstheme="majorHAnsi"/>
          <w:b/>
          <w:bCs/>
          <w:lang w:eastAsia="en-US"/>
        </w:rPr>
        <w:t>4</w:t>
      </w:r>
      <w:r w:rsidR="00F439C8" w:rsidRPr="00B3103F">
        <w:rPr>
          <w:rFonts w:asciiTheme="majorHAnsi" w:eastAsia="Calibri" w:hAnsiTheme="majorHAnsi" w:cstheme="majorHAnsi"/>
          <w:b/>
          <w:bCs/>
          <w:lang w:eastAsia="en-US"/>
        </w:rPr>
        <w:t>.2025 r. do 28.02.2027 r</w:t>
      </w:r>
      <w:bookmarkEnd w:id="1"/>
      <w:r w:rsidR="00F439C8" w:rsidRPr="00B3103F">
        <w:rPr>
          <w:rFonts w:asciiTheme="majorHAnsi" w:eastAsia="Calibri" w:hAnsiTheme="majorHAnsi" w:cstheme="majorHAnsi"/>
          <w:b/>
          <w:bCs/>
          <w:lang w:eastAsia="en-US"/>
        </w:rPr>
        <w:t>.</w:t>
      </w:r>
      <w:bookmarkEnd w:id="2"/>
    </w:p>
    <w:p w14:paraId="525D12A0" w14:textId="77777777" w:rsidR="00727430" w:rsidRPr="00B3103F" w:rsidRDefault="00727430" w:rsidP="00B3103F">
      <w:pPr>
        <w:pStyle w:val="NormalnyWeb"/>
        <w:spacing w:before="0" w:after="0" w:line="276" w:lineRule="auto"/>
        <w:jc w:val="both"/>
        <w:rPr>
          <w:rFonts w:asciiTheme="majorHAnsi" w:eastAsia="Calibri" w:hAnsiTheme="majorHAnsi" w:cstheme="majorHAnsi"/>
          <w:b/>
          <w:sz w:val="22"/>
          <w:szCs w:val="22"/>
          <w:u w:val="single"/>
          <w:lang w:eastAsia="en-US"/>
        </w:rPr>
      </w:pPr>
    </w:p>
    <w:bookmarkEnd w:id="3"/>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proofErr w:type="gramStart"/>
      <w:r w:rsidR="00F02410" w:rsidRPr="00B3103F">
        <w:rPr>
          <w:rFonts w:asciiTheme="majorHAnsi" w:hAnsiTheme="majorHAnsi" w:cstheme="majorHAnsi"/>
        </w:rPr>
        <w:t>Oferenta:</w:t>
      </w:r>
      <w:r w:rsidRPr="00B3103F">
        <w:rPr>
          <w:rFonts w:asciiTheme="majorHAnsi" w:hAnsiTheme="majorHAnsi" w:cstheme="majorHAnsi"/>
        </w:rPr>
        <w:t>…</w:t>
      </w:r>
      <w:proofErr w:type="gramEnd"/>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proofErr w:type="gramStart"/>
      <w:r w:rsidRPr="00B3103F">
        <w:rPr>
          <w:rFonts w:asciiTheme="majorHAnsi" w:hAnsiTheme="majorHAnsi" w:cstheme="majorHAnsi"/>
        </w:rPr>
        <w:t>…</w:t>
      </w:r>
      <w:r w:rsidR="00D8724F" w:rsidRPr="00B3103F">
        <w:rPr>
          <w:rFonts w:asciiTheme="majorHAnsi" w:hAnsiTheme="majorHAnsi" w:cstheme="majorHAnsi"/>
        </w:rPr>
        <w:t>….</w:t>
      </w:r>
      <w:proofErr w:type="gramEnd"/>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w:t>
      </w:r>
      <w:proofErr w:type="gramStart"/>
      <w:r w:rsidRPr="00B3103F">
        <w:rPr>
          <w:rFonts w:asciiTheme="majorHAnsi" w:hAnsiTheme="majorHAnsi" w:cstheme="majorHAnsi"/>
        </w:rPr>
        <w:t>…….</w:t>
      </w:r>
      <w:proofErr w:type="gramEnd"/>
      <w:r w:rsidRPr="00B3103F">
        <w:rPr>
          <w:rFonts w:asciiTheme="majorHAnsi" w:hAnsiTheme="majorHAnsi" w:cstheme="majorHAnsi"/>
        </w:rPr>
        <w:t>.…    REGON………………</w:t>
      </w:r>
      <w:proofErr w:type="gramStart"/>
      <w:r w:rsidRPr="00B3103F">
        <w:rPr>
          <w:rFonts w:asciiTheme="majorHAnsi" w:hAnsiTheme="majorHAnsi" w:cstheme="majorHAnsi"/>
        </w:rPr>
        <w:t>…….</w:t>
      </w:r>
      <w:proofErr w:type="gramEnd"/>
      <w:r w:rsidRPr="00B3103F">
        <w:rPr>
          <w:rFonts w:asciiTheme="majorHAnsi" w:hAnsiTheme="majorHAnsi" w:cstheme="majorHAnsi"/>
        </w:rPr>
        <w:t>.………………………………</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59BA34E6" w:rsidR="00623DD5" w:rsidRPr="00B3103F"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proofErr w:type="gramStart"/>
      <w:r w:rsidR="00727430" w:rsidRPr="00B3103F">
        <w:rPr>
          <w:rFonts w:asciiTheme="majorHAnsi" w:hAnsiTheme="majorHAnsi" w:cstheme="majorHAnsi"/>
        </w:rPr>
        <w:t>…….</w:t>
      </w:r>
      <w:proofErr w:type="gramEnd"/>
      <w:r w:rsidR="00727430" w:rsidRPr="00B3103F">
        <w:rPr>
          <w:rFonts w:asciiTheme="majorHAnsi" w:hAnsiTheme="majorHAnsi" w:cstheme="majorHAnsi"/>
        </w:rPr>
        <w:t>.</w:t>
      </w:r>
    </w:p>
    <w:p w14:paraId="7B760A48" w14:textId="7C60DE29" w:rsidR="00623DD5" w:rsidRPr="008D3E40" w:rsidRDefault="00544C63" w:rsidP="008D3E40">
      <w:pPr>
        <w:tabs>
          <w:tab w:val="left" w:pos="0"/>
        </w:tabs>
        <w:suppressAutoHyphens w:val="0"/>
        <w:spacing w:after="0"/>
        <w:jc w:val="both"/>
        <w:rPr>
          <w:rFonts w:asciiTheme="majorHAnsi" w:hAnsiTheme="majorHAnsi" w:cstheme="majorHAnsi"/>
          <w:bCs/>
        </w:rPr>
      </w:pPr>
      <w:r w:rsidRPr="00B3103F">
        <w:rPr>
          <w:rFonts w:asciiTheme="majorHAnsi" w:hAnsiTheme="majorHAnsi" w:cstheme="majorHAnsi"/>
          <w:bCs/>
        </w:rPr>
        <w:t>Propozycja w</w:t>
      </w:r>
      <w:r w:rsidR="00CC1516" w:rsidRPr="00B3103F">
        <w:rPr>
          <w:rFonts w:asciiTheme="majorHAnsi" w:hAnsiTheme="majorHAnsi" w:cstheme="majorHAnsi"/>
          <w:bCs/>
        </w:rPr>
        <w:t>ynagrodzeni</w:t>
      </w:r>
      <w:r w:rsidRPr="00B3103F">
        <w:rPr>
          <w:rFonts w:asciiTheme="majorHAnsi" w:hAnsiTheme="majorHAnsi" w:cstheme="majorHAnsi"/>
          <w:bCs/>
        </w:rPr>
        <w:t>a</w:t>
      </w:r>
      <w:r w:rsidR="00CC1516" w:rsidRPr="00B3103F">
        <w:rPr>
          <w:rFonts w:asciiTheme="majorHAnsi" w:hAnsiTheme="majorHAnsi" w:cstheme="majorHAnsi"/>
          <w:bCs/>
        </w:rPr>
        <w:t>:</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w:t>
      </w:r>
      <w:proofErr w:type="gramStart"/>
      <w:r w:rsidR="00393D18" w:rsidRPr="006D2D7B">
        <w:rPr>
          <w:rFonts w:asciiTheme="majorHAnsi" w:hAnsiTheme="majorHAnsi" w:cstheme="majorHAnsi"/>
          <w:bCs/>
          <w:iCs/>
        </w:rPr>
        <w:t xml:space="preserve">plus  </w:t>
      </w:r>
      <w:r w:rsidRPr="006D2D7B">
        <w:rPr>
          <w:rFonts w:asciiTheme="majorHAnsi" w:hAnsiTheme="majorHAnsi" w:cstheme="majorHAnsi"/>
          <w:b/>
          <w:iCs/>
        </w:rPr>
        <w:t>…</w:t>
      </w:r>
      <w:proofErr w:type="gramEnd"/>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3874BA4B" w14:textId="6CF0BD0B" w:rsidR="00025C00" w:rsidRDefault="008D3E40" w:rsidP="00B3103F">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p>
    <w:p w14:paraId="3C6BD10A" w14:textId="77777777" w:rsidR="00760562" w:rsidRPr="006D2D7B" w:rsidRDefault="00760562" w:rsidP="00B3103F">
      <w:pPr>
        <w:suppressAutoHyphens w:val="0"/>
        <w:spacing w:after="0"/>
        <w:ind w:left="720"/>
        <w:jc w:val="both"/>
        <w:rPr>
          <w:rFonts w:asciiTheme="majorHAnsi" w:eastAsia="Calibri" w:hAnsiTheme="majorHAnsi" w:cstheme="majorHAnsi"/>
          <w:bCs/>
          <w:iCs/>
        </w:rPr>
      </w:pPr>
    </w:p>
    <w:p w14:paraId="6C63D1C7" w14:textId="0E85A76D" w:rsidR="00F439C8" w:rsidRPr="006D2D7B" w:rsidRDefault="00F439C8" w:rsidP="00452E56">
      <w:pPr>
        <w:pStyle w:val="Akapitzlist"/>
        <w:numPr>
          <w:ilvl w:val="0"/>
          <w:numId w:val="24"/>
        </w:numPr>
        <w:suppressAutoHyphens w:val="0"/>
        <w:spacing w:after="0"/>
        <w:jc w:val="both"/>
        <w:rPr>
          <w:rFonts w:asciiTheme="majorHAnsi" w:eastAsia="Calibri" w:hAnsiTheme="majorHAnsi" w:cstheme="majorHAnsi"/>
          <w:bCs/>
          <w:iCs/>
        </w:rPr>
      </w:pPr>
      <w:r w:rsidRPr="006D2D7B">
        <w:rPr>
          <w:rFonts w:asciiTheme="majorHAnsi" w:hAnsiTheme="majorHAnsi" w:cstheme="majorHAnsi"/>
          <w:bCs/>
          <w:iCs/>
        </w:rPr>
        <w:t>Zobowiązuje się do przepracowania minimum ……………… godzin miesięcznie.</w:t>
      </w:r>
    </w:p>
    <w:p w14:paraId="06FF810F" w14:textId="30695974" w:rsidR="008D3E40" w:rsidRPr="001538BB" w:rsidRDefault="001538BB" w:rsidP="001538BB">
      <w:pPr>
        <w:tabs>
          <w:tab w:val="left" w:pos="709"/>
        </w:tabs>
        <w:suppressAutoHyphens w:val="0"/>
        <w:spacing w:after="0"/>
        <w:ind w:left="709" w:hanging="349"/>
        <w:jc w:val="both"/>
        <w:rPr>
          <w:rFonts w:ascii="Calibri Light" w:hAnsi="Calibri Light" w:cs="Calibri Light"/>
          <w:i/>
          <w:iCs/>
        </w:rPr>
      </w:pPr>
      <w:r>
        <w:rPr>
          <w:rFonts w:asciiTheme="majorHAnsi" w:hAnsiTheme="majorHAnsi" w:cstheme="majorHAnsi"/>
          <w:bCs/>
          <w:i/>
          <w:iCs/>
        </w:rPr>
        <w:t xml:space="preserve">      </w:t>
      </w:r>
      <w:r w:rsidR="00F439C8" w:rsidRPr="001538BB">
        <w:rPr>
          <w:rFonts w:asciiTheme="majorHAnsi" w:hAnsiTheme="majorHAnsi" w:cstheme="majorHAnsi"/>
          <w:bCs/>
          <w:i/>
          <w:iCs/>
        </w:rPr>
        <w:t xml:space="preserve">Udzielający Zamówienia wymaga minimum </w:t>
      </w:r>
      <w:r w:rsidR="00B455ED" w:rsidRPr="001538BB">
        <w:rPr>
          <w:rFonts w:ascii="Calibri Light" w:hAnsi="Calibri Light" w:cs="Calibri Light"/>
          <w:i/>
          <w:iCs/>
        </w:rPr>
        <w:t>37 godzin 55 minut miesięcznie w ordynacji (</w:t>
      </w:r>
      <w:r w:rsidR="00B455ED" w:rsidRPr="001538BB">
        <w:rPr>
          <w:rFonts w:ascii="Calibri Light" w:hAnsi="Calibri Light" w:cs="Calibri Light"/>
          <w:i/>
          <w:iCs/>
        </w:rPr>
        <w:t xml:space="preserve">w </w:t>
      </w:r>
      <w:r w:rsidR="00B455ED" w:rsidRPr="001538BB">
        <w:rPr>
          <w:rFonts w:ascii="Calibri Light" w:hAnsi="Calibri Light" w:cs="Calibri Light"/>
          <w:i/>
          <w:iCs/>
        </w:rPr>
        <w:t>godz. 8.00-15.35</w:t>
      </w:r>
      <w:r w:rsidR="00393D18" w:rsidRPr="001538BB">
        <w:rPr>
          <w:rFonts w:asciiTheme="majorHAnsi" w:hAnsiTheme="majorHAnsi" w:cstheme="majorHAnsi"/>
          <w:bCs/>
          <w:i/>
          <w:iCs/>
        </w:rPr>
        <w:t>)</w:t>
      </w:r>
      <w:r w:rsidR="00B3103F" w:rsidRPr="001538BB">
        <w:rPr>
          <w:rFonts w:asciiTheme="majorHAnsi" w:hAnsiTheme="majorHAnsi" w:cstheme="majorHAnsi"/>
          <w:bCs/>
          <w:i/>
          <w:iCs/>
        </w:rPr>
        <w:t>.</w:t>
      </w:r>
      <w:bookmarkStart w:id="4" w:name="_Hlk149821699"/>
      <w:bookmarkStart w:id="5" w:name="_Hlk149564497"/>
      <w:bookmarkStart w:id="6" w:name="_Hlk149564919"/>
      <w:bookmarkStart w:id="7" w:name="_Hlk159403386"/>
    </w:p>
    <w:p w14:paraId="03717E59" w14:textId="7C57A2D7" w:rsidR="00025C00" w:rsidRPr="004D3977" w:rsidRDefault="00544C63" w:rsidP="004D3977">
      <w:pPr>
        <w:pStyle w:val="Akapitzlist"/>
        <w:numPr>
          <w:ilvl w:val="0"/>
          <w:numId w:val="25"/>
        </w:numPr>
        <w:tabs>
          <w:tab w:val="left" w:pos="709"/>
        </w:tabs>
        <w:suppressAutoHyphens w:val="0"/>
        <w:spacing w:after="0"/>
        <w:jc w:val="both"/>
        <w:rPr>
          <w:rFonts w:asciiTheme="majorHAnsi" w:hAnsiTheme="majorHAnsi" w:cstheme="majorHAnsi"/>
          <w:bCs/>
          <w:i/>
          <w:iCs/>
        </w:rPr>
      </w:pPr>
      <w:r w:rsidRPr="008D3E40">
        <w:rPr>
          <w:rFonts w:asciiTheme="majorHAnsi" w:hAnsiTheme="majorHAnsi" w:cstheme="majorHAnsi"/>
          <w:bCs/>
          <w:color w:val="000000"/>
          <w:lang w:eastAsia="pl-PL"/>
        </w:rPr>
        <w:lastRenderedPageBreak/>
        <w:t xml:space="preserve">Premia motywacyjna z tytułu realizacji świadczeń </w:t>
      </w:r>
      <w:r w:rsidR="00F46FAE" w:rsidRPr="008D3E40">
        <w:rPr>
          <w:rFonts w:asciiTheme="majorHAnsi" w:hAnsiTheme="majorHAnsi" w:cstheme="majorHAnsi"/>
          <w:bCs/>
          <w:color w:val="000000"/>
          <w:u w:val="single"/>
          <w:lang w:eastAsia="pl-PL"/>
        </w:rPr>
        <w:t>lekarza specjalisty</w:t>
      </w:r>
      <w:r w:rsidR="00F46FAE" w:rsidRPr="008D3E40">
        <w:rPr>
          <w:rFonts w:asciiTheme="majorHAnsi" w:hAnsiTheme="majorHAnsi" w:cstheme="majorHAnsi"/>
          <w:bCs/>
          <w:color w:val="000000"/>
          <w:lang w:eastAsia="pl-PL"/>
        </w:rPr>
        <w:t xml:space="preserve"> </w:t>
      </w:r>
      <w:r w:rsidRPr="008D3E40">
        <w:rPr>
          <w:rFonts w:asciiTheme="majorHAnsi" w:hAnsiTheme="majorHAnsi" w:cstheme="majorHAnsi"/>
          <w:bCs/>
          <w:color w:val="000000"/>
          <w:lang w:eastAsia="pl-PL"/>
        </w:rPr>
        <w:t>według tabeli poniżej</w:t>
      </w:r>
      <w:r w:rsidRPr="008D3E40">
        <w:rPr>
          <w:rFonts w:asciiTheme="majorHAnsi" w:hAnsiTheme="majorHAnsi" w:cstheme="majorHAnsi"/>
          <w:bCs/>
        </w:rPr>
        <w:t xml:space="preserve"> </w:t>
      </w:r>
      <w:r w:rsidRPr="008D3E40">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923726" w:rsidRPr="00B3103F" w14:paraId="5D43FFBD" w14:textId="77777777" w:rsidTr="004D3977">
        <w:trPr>
          <w:trHeight w:val="1213"/>
        </w:trPr>
        <w:tc>
          <w:tcPr>
            <w:tcW w:w="431" w:type="dxa"/>
            <w:shd w:val="clear" w:color="auto" w:fill="auto"/>
            <w:hideMark/>
          </w:tcPr>
          <w:p w14:paraId="1726B9C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L.P.</w:t>
            </w:r>
          </w:p>
        </w:tc>
        <w:tc>
          <w:tcPr>
            <w:tcW w:w="1985" w:type="dxa"/>
            <w:shd w:val="clear" w:color="auto" w:fill="auto"/>
            <w:hideMark/>
          </w:tcPr>
          <w:p w14:paraId="43B24AC8"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shd w:val="clear" w:color="auto" w:fill="auto"/>
            <w:hideMark/>
          </w:tcPr>
          <w:p w14:paraId="51FB7CC4" w14:textId="77777777" w:rsidR="00544C63" w:rsidRPr="002C731E" w:rsidRDefault="00544C63" w:rsidP="004D3977">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29EBB0AD" w14:textId="37EE3FA6" w:rsidR="00923726" w:rsidRPr="002C731E" w:rsidRDefault="00544C63"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shd w:val="clear" w:color="auto" w:fill="auto"/>
            <w:hideMark/>
          </w:tcPr>
          <w:p w14:paraId="75FB60A9" w14:textId="77777777" w:rsidR="00923726"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sidR="008647CC">
              <w:rPr>
                <w:rFonts w:asciiTheme="majorHAnsi" w:hAnsiTheme="majorHAnsi" w:cstheme="majorHAnsi"/>
                <w:b/>
                <w:bCs/>
                <w:sz w:val="20"/>
                <w:szCs w:val="20"/>
              </w:rPr>
              <w:t xml:space="preserve"> </w:t>
            </w:r>
          </w:p>
          <w:p w14:paraId="4DE7AF91" w14:textId="77777777" w:rsidR="008647CC" w:rsidRPr="008647CC" w:rsidRDefault="008647CC" w:rsidP="004D3977">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51E5A467" w14:textId="4C4727BD" w:rsidR="008647CC" w:rsidRPr="002C731E" w:rsidRDefault="008647CC" w:rsidP="004D3977">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shd w:val="clear" w:color="auto" w:fill="auto"/>
            <w:hideMark/>
          </w:tcPr>
          <w:p w14:paraId="71E0EF2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923726" w:rsidRPr="00B3103F" w14:paraId="6AE6E4C4" w14:textId="77777777" w:rsidTr="004D3977">
        <w:trPr>
          <w:trHeight w:val="4530"/>
        </w:trPr>
        <w:tc>
          <w:tcPr>
            <w:tcW w:w="431" w:type="dxa"/>
            <w:shd w:val="clear" w:color="auto" w:fill="auto"/>
            <w:hideMark/>
          </w:tcPr>
          <w:p w14:paraId="14B6DBA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shd w:val="clear" w:color="auto" w:fill="auto"/>
            <w:hideMark/>
          </w:tcPr>
          <w:p w14:paraId="4614DE39" w14:textId="28CD725F"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shd w:val="clear" w:color="auto" w:fill="auto"/>
            <w:noWrap/>
            <w:hideMark/>
          </w:tcPr>
          <w:p w14:paraId="299DFAAA" w14:textId="77777777" w:rsidR="00923726" w:rsidRPr="00B3103F" w:rsidRDefault="00923726" w:rsidP="004D3977">
            <w:pPr>
              <w:spacing w:after="0" w:line="240" w:lineRule="auto"/>
              <w:rPr>
                <w:rFonts w:asciiTheme="majorHAnsi" w:hAnsiTheme="majorHAnsi" w:cstheme="majorHAnsi"/>
              </w:rPr>
            </w:pPr>
          </w:p>
          <w:p w14:paraId="2CA609F3" w14:textId="6AD6BFC3"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______zł</w:t>
            </w:r>
            <w:r w:rsidR="008647CC">
              <w:rPr>
                <w:rFonts w:asciiTheme="majorHAnsi" w:hAnsiTheme="majorHAnsi" w:cstheme="majorHAnsi"/>
                <w:b/>
                <w:bCs/>
              </w:rPr>
              <w:t xml:space="preserve"> </w:t>
            </w:r>
            <w:r w:rsidRPr="008647CC">
              <w:rPr>
                <w:rFonts w:asciiTheme="majorHAnsi" w:hAnsiTheme="majorHAnsi" w:cstheme="majorHAnsi"/>
                <w:b/>
                <w:bCs/>
              </w:rPr>
              <w:t>brutto</w:t>
            </w:r>
          </w:p>
        </w:tc>
        <w:tc>
          <w:tcPr>
            <w:tcW w:w="3685" w:type="dxa"/>
            <w:shd w:val="clear" w:color="auto" w:fill="auto"/>
            <w:hideMark/>
          </w:tcPr>
          <w:p w14:paraId="1B6414C8" w14:textId="77777777" w:rsidR="00710B75"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w:t>
            </w:r>
            <w:r w:rsidR="00F02410" w:rsidRPr="00B3103F">
              <w:rPr>
                <w:rFonts w:asciiTheme="majorHAnsi" w:hAnsiTheme="majorHAnsi" w:cstheme="majorHAnsi"/>
              </w:rPr>
              <w:t>za wykonanie</w:t>
            </w:r>
            <w:r w:rsidRPr="00B3103F">
              <w:rPr>
                <w:rFonts w:asciiTheme="majorHAnsi" w:hAnsiTheme="majorHAnsi" w:cstheme="majorHAnsi"/>
              </w:rPr>
              <w:t xml:space="preserve"> świadczeń anestezji według czasu trwania procedury zabiegowej.  </w:t>
            </w:r>
          </w:p>
          <w:p w14:paraId="78D87FF9" w14:textId="0B38C180" w:rsidR="00923726" w:rsidRPr="00B3103F"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w:t>
            </w:r>
            <w:r w:rsidR="00927977" w:rsidRPr="00B3103F">
              <w:rPr>
                <w:rFonts w:asciiTheme="majorHAnsi" w:hAnsiTheme="majorHAnsi" w:cstheme="majorHAnsi"/>
              </w:rPr>
              <w:t>zabiegu,</w:t>
            </w:r>
            <w:r w:rsidR="00F02410" w:rsidRPr="00B3103F">
              <w:rPr>
                <w:rFonts w:asciiTheme="majorHAnsi" w:hAnsiTheme="majorHAnsi" w:cstheme="majorHAnsi"/>
              </w:rPr>
              <w:t xml:space="preserve"> </w:t>
            </w:r>
            <w:r w:rsidRPr="00B3103F">
              <w:rPr>
                <w:rFonts w:asciiTheme="majorHAnsi" w:hAnsiTheme="majorHAnsi" w:cstheme="majorHAnsi"/>
              </w:rPr>
              <w:t xml:space="preserve">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w:t>
            </w:r>
            <w:r w:rsidR="00F02410" w:rsidRPr="00B3103F">
              <w:rPr>
                <w:rFonts w:asciiTheme="majorHAnsi" w:hAnsiTheme="majorHAnsi" w:cstheme="majorHAnsi"/>
              </w:rPr>
              <w:t>i nie</w:t>
            </w:r>
            <w:r w:rsidRPr="00B3103F">
              <w:rPr>
                <w:rFonts w:asciiTheme="majorHAnsi" w:hAnsiTheme="majorHAnsi" w:cstheme="majorHAnsi"/>
              </w:rPr>
              <w:t xml:space="preserve"> podlegają tego </w:t>
            </w:r>
            <w:r w:rsidR="00F02410" w:rsidRPr="00B3103F">
              <w:rPr>
                <w:rFonts w:asciiTheme="majorHAnsi" w:hAnsiTheme="majorHAnsi" w:cstheme="majorHAnsi"/>
              </w:rPr>
              <w:t>rodzaju premiowaniu</w:t>
            </w:r>
            <w:r w:rsidRPr="00B3103F">
              <w:rPr>
                <w:rFonts w:asciiTheme="majorHAnsi" w:hAnsiTheme="majorHAnsi" w:cstheme="majorHAnsi"/>
              </w:rPr>
              <w:t xml:space="preserve">. </w:t>
            </w:r>
            <w:r w:rsidRPr="00B3103F">
              <w:rPr>
                <w:rFonts w:asciiTheme="majorHAnsi" w:hAnsiTheme="majorHAnsi" w:cstheme="majorHAnsi"/>
              </w:rPr>
              <w:br/>
              <w:t>Za efektywną godzinę pracy uważa się czas od rozpoczęcia do zakończenia procedury chirurgicznej.</w:t>
            </w:r>
          </w:p>
        </w:tc>
        <w:tc>
          <w:tcPr>
            <w:tcW w:w="2126" w:type="dxa"/>
            <w:shd w:val="clear" w:color="auto" w:fill="auto"/>
            <w:hideMark/>
          </w:tcPr>
          <w:p w14:paraId="24B2655A"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923726" w:rsidRPr="00B3103F" w14:paraId="60547BB1" w14:textId="77777777" w:rsidTr="004D3977">
        <w:trPr>
          <w:trHeight w:val="604"/>
        </w:trPr>
        <w:tc>
          <w:tcPr>
            <w:tcW w:w="431" w:type="dxa"/>
            <w:shd w:val="clear" w:color="auto" w:fill="auto"/>
            <w:hideMark/>
          </w:tcPr>
          <w:p w14:paraId="36E32073"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shd w:val="clear" w:color="auto" w:fill="auto"/>
            <w:hideMark/>
          </w:tcPr>
          <w:p w14:paraId="4260AF53"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shd w:val="clear" w:color="auto" w:fill="auto"/>
            <w:hideMark/>
          </w:tcPr>
          <w:p w14:paraId="1232CAF0"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41A00D1D"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shd w:val="clear" w:color="auto" w:fill="auto"/>
            <w:hideMark/>
          </w:tcPr>
          <w:p w14:paraId="3423E6A8"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923726" w:rsidRPr="00B3103F" w14:paraId="4DA98E20" w14:textId="77777777" w:rsidTr="004D3977">
        <w:trPr>
          <w:trHeight w:val="1208"/>
        </w:trPr>
        <w:tc>
          <w:tcPr>
            <w:tcW w:w="431" w:type="dxa"/>
            <w:shd w:val="clear" w:color="auto" w:fill="auto"/>
            <w:hideMark/>
          </w:tcPr>
          <w:p w14:paraId="241A2C2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shd w:val="clear" w:color="auto" w:fill="auto"/>
            <w:hideMark/>
          </w:tcPr>
          <w:p w14:paraId="1B1C17B4" w14:textId="3A290C93"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Pracownia badań i</w:t>
            </w:r>
            <w:r w:rsidR="00544C63" w:rsidRPr="00B3103F">
              <w:rPr>
                <w:rFonts w:asciiTheme="majorHAnsi" w:hAnsiTheme="majorHAnsi" w:cstheme="majorHAnsi"/>
              </w:rPr>
              <w:t xml:space="preserve"> </w:t>
            </w:r>
            <w:r w:rsidRPr="00B3103F">
              <w:rPr>
                <w:rFonts w:asciiTheme="majorHAnsi" w:hAnsiTheme="majorHAnsi" w:cstheme="majorHAnsi"/>
              </w:rPr>
              <w:t>zabiegów interwencyjnych (Hybrydowych)</w:t>
            </w:r>
          </w:p>
        </w:tc>
        <w:tc>
          <w:tcPr>
            <w:tcW w:w="1701" w:type="dxa"/>
            <w:shd w:val="clear" w:color="auto" w:fill="auto"/>
            <w:hideMark/>
          </w:tcPr>
          <w:p w14:paraId="1FC617D4"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0D8CE5C7" w14:textId="534E8861"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wg </w:t>
            </w:r>
            <w:r w:rsidR="00F02410" w:rsidRPr="00B3103F">
              <w:rPr>
                <w:rFonts w:asciiTheme="majorHAnsi" w:hAnsiTheme="majorHAnsi" w:cstheme="majorHAnsi"/>
              </w:rPr>
              <w:t>zasad opisanych</w:t>
            </w:r>
            <w:r w:rsidRPr="00B3103F">
              <w:rPr>
                <w:rFonts w:asciiTheme="majorHAnsi" w:hAnsiTheme="majorHAnsi" w:cstheme="majorHAnsi"/>
              </w:rPr>
              <w:t xml:space="preserve"> w punkcie nr 1.</w:t>
            </w:r>
          </w:p>
        </w:tc>
        <w:tc>
          <w:tcPr>
            <w:tcW w:w="2126" w:type="dxa"/>
            <w:vMerge/>
            <w:shd w:val="clear" w:color="auto" w:fill="auto"/>
            <w:hideMark/>
          </w:tcPr>
          <w:p w14:paraId="7157BAE3"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0FCD6BBE" w14:textId="77777777" w:rsidTr="004D3977">
        <w:trPr>
          <w:trHeight w:val="1208"/>
        </w:trPr>
        <w:tc>
          <w:tcPr>
            <w:tcW w:w="431" w:type="dxa"/>
            <w:shd w:val="clear" w:color="auto" w:fill="auto"/>
            <w:hideMark/>
          </w:tcPr>
          <w:p w14:paraId="7CBE3E9C"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4</w:t>
            </w:r>
          </w:p>
        </w:tc>
        <w:tc>
          <w:tcPr>
            <w:tcW w:w="1985" w:type="dxa"/>
            <w:shd w:val="clear" w:color="auto" w:fill="auto"/>
            <w:hideMark/>
          </w:tcPr>
          <w:p w14:paraId="2974D079" w14:textId="2FC6704D"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Inne miejsca udzielania </w:t>
            </w:r>
            <w:r w:rsidR="00927977" w:rsidRPr="00B3103F">
              <w:rPr>
                <w:rFonts w:asciiTheme="majorHAnsi" w:hAnsiTheme="majorHAnsi" w:cstheme="majorHAnsi"/>
              </w:rPr>
              <w:t>świadczeń,</w:t>
            </w:r>
            <w:r w:rsidR="00F02410" w:rsidRPr="00B3103F">
              <w:rPr>
                <w:rFonts w:asciiTheme="majorHAnsi" w:hAnsiTheme="majorHAnsi" w:cstheme="majorHAnsi"/>
              </w:rPr>
              <w:t xml:space="preserve"> </w:t>
            </w:r>
            <w:r w:rsidRPr="00B3103F">
              <w:rPr>
                <w:rFonts w:asciiTheme="majorHAnsi" w:hAnsiTheme="majorHAnsi" w:cstheme="majorHAnsi"/>
              </w:rPr>
              <w:t>gdzie procedura zasadnicza wymaga znieczulenia</w:t>
            </w:r>
          </w:p>
        </w:tc>
        <w:tc>
          <w:tcPr>
            <w:tcW w:w="1701" w:type="dxa"/>
            <w:shd w:val="clear" w:color="auto" w:fill="auto"/>
            <w:hideMark/>
          </w:tcPr>
          <w:p w14:paraId="016E77B8"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shd w:val="clear" w:color="auto" w:fill="auto"/>
            <w:hideMark/>
          </w:tcPr>
          <w:p w14:paraId="05F38572"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shd w:val="clear" w:color="auto" w:fill="auto"/>
            <w:hideMark/>
          </w:tcPr>
          <w:p w14:paraId="6A531159"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7AECD23E" w14:textId="77777777" w:rsidTr="004D3977">
        <w:trPr>
          <w:trHeight w:val="1510"/>
        </w:trPr>
        <w:tc>
          <w:tcPr>
            <w:tcW w:w="431" w:type="dxa"/>
            <w:shd w:val="clear" w:color="auto" w:fill="auto"/>
            <w:hideMark/>
          </w:tcPr>
          <w:p w14:paraId="56AB1B88"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shd w:val="clear" w:color="auto" w:fill="auto"/>
            <w:hideMark/>
          </w:tcPr>
          <w:p w14:paraId="7D4C237E"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shd w:val="clear" w:color="auto" w:fill="auto"/>
            <w:hideMark/>
          </w:tcPr>
          <w:p w14:paraId="6CFA98F9"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64CB8091"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stanowić będzie sumę wszystkich rozliczonych przez NFZ kwalifikacji w danym miesiącu, pomnożonych przez jednostkową wartość premii. Premia do podziału przez Kierownika Kliniki.</w:t>
            </w:r>
          </w:p>
        </w:tc>
        <w:tc>
          <w:tcPr>
            <w:tcW w:w="2126" w:type="dxa"/>
            <w:shd w:val="clear" w:color="auto" w:fill="auto"/>
            <w:hideMark/>
          </w:tcPr>
          <w:p w14:paraId="6E101B1B" w14:textId="0B01E14C"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systemu informatycznego - </w:t>
            </w:r>
            <w:r w:rsidR="00F02410" w:rsidRPr="00B3103F">
              <w:rPr>
                <w:rFonts w:asciiTheme="majorHAnsi" w:hAnsiTheme="majorHAnsi" w:cstheme="majorHAnsi"/>
              </w:rPr>
              <w:t xml:space="preserve">raport </w:t>
            </w:r>
            <w:proofErr w:type="spellStart"/>
            <w:r w:rsidR="00F02410"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przedstawionego przez Kierownika Kliniki.</w:t>
            </w:r>
          </w:p>
        </w:tc>
      </w:tr>
      <w:bookmarkEnd w:id="4"/>
      <w:bookmarkEnd w:id="5"/>
      <w:bookmarkEnd w:id="6"/>
    </w:tbl>
    <w:p w14:paraId="7F9847A1" w14:textId="77777777" w:rsidR="006D2D7B" w:rsidRDefault="006D2D7B" w:rsidP="00B3103F">
      <w:pPr>
        <w:tabs>
          <w:tab w:val="left" w:pos="0"/>
        </w:tabs>
        <w:suppressAutoHyphens w:val="0"/>
        <w:spacing w:after="0"/>
        <w:jc w:val="both"/>
        <w:rPr>
          <w:rFonts w:asciiTheme="majorHAnsi" w:hAnsiTheme="majorHAnsi" w:cstheme="majorHAnsi"/>
          <w:bCs/>
        </w:rPr>
      </w:pPr>
    </w:p>
    <w:p w14:paraId="090F46AD" w14:textId="77777777" w:rsidR="00760562" w:rsidRPr="006D2D7B" w:rsidRDefault="00760562" w:rsidP="00B3103F">
      <w:pPr>
        <w:tabs>
          <w:tab w:val="left" w:pos="0"/>
        </w:tabs>
        <w:suppressAutoHyphens w:val="0"/>
        <w:spacing w:after="0"/>
        <w:jc w:val="both"/>
        <w:rPr>
          <w:rFonts w:asciiTheme="majorHAnsi" w:hAnsiTheme="majorHAnsi" w:cstheme="majorHAnsi"/>
          <w:bCs/>
        </w:rPr>
      </w:pPr>
    </w:p>
    <w:bookmarkEnd w:id="7"/>
    <w:p w14:paraId="13888FE8" w14:textId="77777777" w:rsidR="00923726" w:rsidRPr="00B3103F" w:rsidRDefault="00923726" w:rsidP="00B3103F">
      <w:pPr>
        <w:pStyle w:val="Akapitzlist"/>
        <w:tabs>
          <w:tab w:val="left" w:pos="426"/>
        </w:tabs>
        <w:spacing w:after="0"/>
        <w:ind w:left="0"/>
        <w:jc w:val="both"/>
        <w:rPr>
          <w:rFonts w:asciiTheme="majorHAnsi" w:hAnsiTheme="majorHAnsi" w:cstheme="majorHAnsi"/>
        </w:rPr>
      </w:pPr>
    </w:p>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7F4B1648"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E71F3F" w:rsidRPr="00B3103F">
        <w:rPr>
          <w:rFonts w:asciiTheme="majorHAnsi" w:hAnsiTheme="majorHAnsi" w:cstheme="majorHAnsi"/>
        </w:rPr>
        <w:t>(</w:t>
      </w:r>
      <w:proofErr w:type="spellStart"/>
      <w:r w:rsidR="00E71F3F" w:rsidRPr="00B3103F">
        <w:rPr>
          <w:rFonts w:asciiTheme="majorHAnsi" w:hAnsiTheme="majorHAnsi" w:cstheme="majorHAnsi"/>
        </w:rPr>
        <w:t>t.j</w:t>
      </w:r>
      <w:proofErr w:type="spellEnd"/>
      <w:r w:rsidR="00E71F3F" w:rsidRPr="00B3103F">
        <w:rPr>
          <w:rFonts w:asciiTheme="majorHAnsi" w:hAnsiTheme="majorHAnsi" w:cstheme="majorHAnsi"/>
        </w:rPr>
        <w:t>. Dz. U. z 202</w:t>
      </w:r>
      <w:r w:rsidR="003615D3" w:rsidRPr="00B3103F">
        <w:rPr>
          <w:rFonts w:asciiTheme="majorHAnsi" w:hAnsiTheme="majorHAnsi" w:cstheme="majorHAnsi"/>
        </w:rPr>
        <w:t>4</w:t>
      </w:r>
      <w:r w:rsidR="00E71F3F" w:rsidRPr="00B3103F">
        <w:rPr>
          <w:rFonts w:asciiTheme="majorHAnsi" w:hAnsiTheme="majorHAnsi" w:cstheme="majorHAnsi"/>
        </w:rPr>
        <w:t xml:space="preserve"> r. poz. </w:t>
      </w:r>
      <w:r w:rsidR="003615D3" w:rsidRPr="00B3103F">
        <w:rPr>
          <w:rFonts w:asciiTheme="majorHAnsi" w:hAnsiTheme="majorHAnsi" w:cstheme="majorHAnsi"/>
        </w:rPr>
        <w:t>799</w:t>
      </w:r>
      <w:r w:rsidR="00E71F3F" w:rsidRPr="00B3103F">
        <w:rPr>
          <w:rFonts w:asciiTheme="majorHAnsi" w:hAnsiTheme="majorHAnsi" w:cstheme="majorHAnsi"/>
        </w:rPr>
        <w:t xml:space="preserve"> ze zm.)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0DD65159"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xml:space="preserve">.). W razie braku spełnienia obowiązku o jakim mowa w zdaniu pierwszym powyżej UCK WUM będzie uprawniony do odstąpienia od umowy o udzielenie zamówienia w terminie do dnia </w:t>
      </w:r>
      <w:r w:rsidR="001538BB">
        <w:rPr>
          <w:rFonts w:asciiTheme="majorHAnsi" w:hAnsiTheme="majorHAnsi" w:cstheme="majorHAnsi"/>
          <w:b/>
          <w:bCs/>
        </w:rPr>
        <w:t>15.08</w:t>
      </w:r>
      <w:r w:rsidR="006E7D5A" w:rsidRPr="00B3103F">
        <w:rPr>
          <w:rFonts w:asciiTheme="majorHAnsi" w:hAnsiTheme="majorHAnsi" w:cstheme="majorHAnsi"/>
          <w:b/>
          <w:bCs/>
        </w:rPr>
        <w:t>.2025</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 xml:space="preserve">Administratorem danych osobowych </w:t>
      </w:r>
      <w:proofErr w:type="gramStart"/>
      <w:r w:rsidRPr="00B3103F">
        <w:rPr>
          <w:rFonts w:asciiTheme="majorHAnsi" w:hAnsiTheme="majorHAnsi" w:cstheme="majorHAnsi"/>
          <w:sz w:val="18"/>
          <w:szCs w:val="18"/>
        </w:rPr>
        <w:t>jest  Uniwersyteckie</w:t>
      </w:r>
      <w:proofErr w:type="gramEnd"/>
      <w:r w:rsidRPr="00B3103F">
        <w:rPr>
          <w:rFonts w:asciiTheme="majorHAnsi" w:hAnsiTheme="majorHAnsi" w:cstheme="majorHAnsi"/>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183C" w14:textId="77777777" w:rsidR="00766755" w:rsidRDefault="00766755">
      <w:pPr>
        <w:spacing w:after="0" w:line="240" w:lineRule="auto"/>
      </w:pPr>
      <w:r>
        <w:separator/>
      </w:r>
    </w:p>
  </w:endnote>
  <w:endnote w:type="continuationSeparator" w:id="0">
    <w:p w14:paraId="4A714CC9"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613" w14:textId="77777777" w:rsidR="00766755" w:rsidRDefault="00766755">
      <w:pPr>
        <w:spacing w:after="0" w:line="240" w:lineRule="auto"/>
      </w:pPr>
      <w:r>
        <w:separator/>
      </w:r>
    </w:p>
  </w:footnote>
  <w:footnote w:type="continuationSeparator" w:id="0">
    <w:p w14:paraId="42676501"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06C40F2E"/>
    <w:lvl w:ilvl="0" w:tplc="9EE06FA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1"/>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3"/>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83EE5"/>
    <w:rsid w:val="00086CAC"/>
    <w:rsid w:val="00090EEA"/>
    <w:rsid w:val="000A0337"/>
    <w:rsid w:val="00101D92"/>
    <w:rsid w:val="0013205C"/>
    <w:rsid w:val="001458CB"/>
    <w:rsid w:val="001538BB"/>
    <w:rsid w:val="0015710E"/>
    <w:rsid w:val="00197010"/>
    <w:rsid w:val="001D53F0"/>
    <w:rsid w:val="002209B8"/>
    <w:rsid w:val="00247960"/>
    <w:rsid w:val="002A09F8"/>
    <w:rsid w:val="002C731E"/>
    <w:rsid w:val="002D4B56"/>
    <w:rsid w:val="00302544"/>
    <w:rsid w:val="00324C9D"/>
    <w:rsid w:val="00326CC0"/>
    <w:rsid w:val="00351BC1"/>
    <w:rsid w:val="003615D3"/>
    <w:rsid w:val="00393D18"/>
    <w:rsid w:val="003A4431"/>
    <w:rsid w:val="00412EAD"/>
    <w:rsid w:val="00426B64"/>
    <w:rsid w:val="00442074"/>
    <w:rsid w:val="00452E56"/>
    <w:rsid w:val="004747E5"/>
    <w:rsid w:val="00475221"/>
    <w:rsid w:val="00483E19"/>
    <w:rsid w:val="004A28BF"/>
    <w:rsid w:val="004D3977"/>
    <w:rsid w:val="00526616"/>
    <w:rsid w:val="005356EB"/>
    <w:rsid w:val="00544C63"/>
    <w:rsid w:val="0055010E"/>
    <w:rsid w:val="00556F51"/>
    <w:rsid w:val="00557916"/>
    <w:rsid w:val="005E1CFD"/>
    <w:rsid w:val="005E76C5"/>
    <w:rsid w:val="00623DD5"/>
    <w:rsid w:val="0065495B"/>
    <w:rsid w:val="00676214"/>
    <w:rsid w:val="00693EA8"/>
    <w:rsid w:val="006D2D7B"/>
    <w:rsid w:val="006E1137"/>
    <w:rsid w:val="006E7D5A"/>
    <w:rsid w:val="006F32CC"/>
    <w:rsid w:val="00710B75"/>
    <w:rsid w:val="007124DD"/>
    <w:rsid w:val="00726FF6"/>
    <w:rsid w:val="00727430"/>
    <w:rsid w:val="0073799A"/>
    <w:rsid w:val="007432A9"/>
    <w:rsid w:val="00760562"/>
    <w:rsid w:val="00766755"/>
    <w:rsid w:val="0077623D"/>
    <w:rsid w:val="00794D72"/>
    <w:rsid w:val="007B1506"/>
    <w:rsid w:val="007C0C03"/>
    <w:rsid w:val="007D68B3"/>
    <w:rsid w:val="007F5FCE"/>
    <w:rsid w:val="007F7CC8"/>
    <w:rsid w:val="00836C40"/>
    <w:rsid w:val="00861012"/>
    <w:rsid w:val="00861EDF"/>
    <w:rsid w:val="008645C6"/>
    <w:rsid w:val="008647CC"/>
    <w:rsid w:val="008837A1"/>
    <w:rsid w:val="00894DAD"/>
    <w:rsid w:val="00896FB4"/>
    <w:rsid w:val="008A0CEA"/>
    <w:rsid w:val="008D3E40"/>
    <w:rsid w:val="008E46A7"/>
    <w:rsid w:val="00916716"/>
    <w:rsid w:val="00923726"/>
    <w:rsid w:val="00923B0A"/>
    <w:rsid w:val="00927977"/>
    <w:rsid w:val="00961148"/>
    <w:rsid w:val="009A30F6"/>
    <w:rsid w:val="009A7061"/>
    <w:rsid w:val="00A0290B"/>
    <w:rsid w:val="00A2389F"/>
    <w:rsid w:val="00A23C58"/>
    <w:rsid w:val="00A31929"/>
    <w:rsid w:val="00A31F6C"/>
    <w:rsid w:val="00A50B4E"/>
    <w:rsid w:val="00A93793"/>
    <w:rsid w:val="00AA1150"/>
    <w:rsid w:val="00AA566D"/>
    <w:rsid w:val="00AE31F4"/>
    <w:rsid w:val="00AE469B"/>
    <w:rsid w:val="00AF3099"/>
    <w:rsid w:val="00B15512"/>
    <w:rsid w:val="00B2675A"/>
    <w:rsid w:val="00B3103F"/>
    <w:rsid w:val="00B43581"/>
    <w:rsid w:val="00B45011"/>
    <w:rsid w:val="00B455ED"/>
    <w:rsid w:val="00B63E64"/>
    <w:rsid w:val="00B93087"/>
    <w:rsid w:val="00B96915"/>
    <w:rsid w:val="00BF3306"/>
    <w:rsid w:val="00BF3C5A"/>
    <w:rsid w:val="00C02D7A"/>
    <w:rsid w:val="00C4184D"/>
    <w:rsid w:val="00C55215"/>
    <w:rsid w:val="00CB43D6"/>
    <w:rsid w:val="00CC1516"/>
    <w:rsid w:val="00CF182B"/>
    <w:rsid w:val="00CF7BD7"/>
    <w:rsid w:val="00D00065"/>
    <w:rsid w:val="00D04472"/>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989</Words>
  <Characters>7202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23</cp:revision>
  <cp:lastPrinted>2025-02-05T12:37:00Z</cp:lastPrinted>
  <dcterms:created xsi:type="dcterms:W3CDTF">2024-11-04T11:17:00Z</dcterms:created>
  <dcterms:modified xsi:type="dcterms:W3CDTF">2025-06-30T07:32:00Z</dcterms:modified>
</cp:coreProperties>
</file>