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1F391B11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CA3FC2">
        <w:rPr>
          <w:rFonts w:ascii="Calibri Light" w:hAnsi="Calibri Light" w:cs="Calibri Light"/>
          <w:b/>
          <w:bCs/>
          <w:i/>
          <w:iCs/>
        </w:rPr>
        <w:t>11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CA3FC2">
        <w:rPr>
          <w:rFonts w:ascii="Calibri Light" w:hAnsi="Calibri Light" w:cs="Calibri Light"/>
        </w:rPr>
        <w:t>16</w:t>
      </w:r>
      <w:r w:rsidR="00372DCB">
        <w:rPr>
          <w:rFonts w:ascii="Calibri Light" w:hAnsi="Calibri Light" w:cs="Calibri Light"/>
        </w:rPr>
        <w:t xml:space="preserve"> </w:t>
      </w:r>
      <w:r w:rsidR="00CA3FC2">
        <w:rPr>
          <w:rFonts w:ascii="Calibri Light" w:hAnsi="Calibri Light" w:cs="Calibri Light"/>
        </w:rPr>
        <w:t>stycznia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5F37015E" w14:textId="5D11E363" w:rsidR="00CA3FC2" w:rsidRPr="00CA3FC2" w:rsidRDefault="00CA3FC2" w:rsidP="00CA3FC2">
      <w:pPr>
        <w:spacing w:after="0"/>
        <w:jc w:val="both"/>
        <w:outlineLvl w:val="0"/>
        <w:rPr>
          <w:rFonts w:ascii="Calibri Light" w:hAnsi="Calibri Light" w:cs="Calibri Light"/>
        </w:rPr>
      </w:pPr>
      <w:bookmarkStart w:id="0" w:name="_Hlk170808429"/>
      <w:bookmarkStart w:id="1" w:name="_Hlk171407614"/>
      <w:r w:rsidRPr="00CA3FC2">
        <w:rPr>
          <w:rFonts w:ascii="Calibri Light" w:hAnsi="Calibri Light" w:cs="Calibri Light"/>
        </w:rPr>
        <w:t xml:space="preserve">udzielanie ambulatoryjnych świadczeń zdrowotnych </w:t>
      </w:r>
      <w:r w:rsidRPr="00CA3FC2">
        <w:rPr>
          <w:rFonts w:ascii="Calibri Light" w:eastAsia="Times New Roman" w:hAnsi="Calibri Light" w:cs="Calibri Light"/>
          <w:lang w:eastAsia="pl-PL"/>
        </w:rPr>
        <w:t>w Poradni Neurochirurgicznej w lokalizacji CSK</w:t>
      </w:r>
      <w:bookmarkStart w:id="2" w:name="_Hlk170808534"/>
      <w:bookmarkEnd w:id="0"/>
      <w:r w:rsidRPr="00CA3FC2">
        <w:rPr>
          <w:rFonts w:ascii="Calibri Light" w:eastAsia="Times New Roman" w:hAnsi="Calibri Light" w:cs="Calibri Light"/>
          <w:lang w:eastAsia="pl-PL"/>
        </w:rPr>
        <w:t xml:space="preserve"> w okresie</w:t>
      </w:r>
      <w:r w:rsidRPr="00CA3FC2">
        <w:rPr>
          <w:rFonts w:ascii="Calibri Light" w:hAnsi="Calibri Light" w:cs="Calibri Light"/>
        </w:rPr>
        <w:t xml:space="preserve"> od </w:t>
      </w:r>
      <w:bookmarkStart w:id="3" w:name="_Hlk199842303"/>
      <w:bookmarkStart w:id="4" w:name="_Hlk193453228"/>
      <w:r w:rsidRPr="00CA3FC2">
        <w:rPr>
          <w:rFonts w:ascii="Calibri Light" w:hAnsi="Calibri Light" w:cs="Calibri Light"/>
        </w:rPr>
        <w:t>01.02.2026 r. do 31.07.2027 r.</w:t>
      </w:r>
      <w:bookmarkEnd w:id="3"/>
    </w:p>
    <w:bookmarkEnd w:id="1"/>
    <w:bookmarkEnd w:id="2"/>
    <w:bookmarkEnd w:id="4"/>
    <w:p w14:paraId="5C75B29C" w14:textId="46D7DEA5" w:rsidR="006A6983" w:rsidRDefault="006A6983" w:rsidP="00372DCB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70C7" w14:textId="77777777" w:rsidR="00DE4D9E" w:rsidRDefault="00DE4D9E">
      <w:pPr>
        <w:spacing w:line="240" w:lineRule="auto"/>
      </w:pPr>
      <w:r>
        <w:separator/>
      </w:r>
    </w:p>
  </w:endnote>
  <w:endnote w:type="continuationSeparator" w:id="0">
    <w:p w14:paraId="6B66FCEF" w14:textId="77777777" w:rsidR="00DE4D9E" w:rsidRDefault="00DE4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5F19" w14:textId="77777777" w:rsidR="00DE4D9E" w:rsidRDefault="00DE4D9E">
      <w:pPr>
        <w:spacing w:after="0"/>
      </w:pPr>
      <w:r>
        <w:separator/>
      </w:r>
    </w:p>
  </w:footnote>
  <w:footnote w:type="continuationSeparator" w:id="0">
    <w:p w14:paraId="2D6C8660" w14:textId="77777777" w:rsidR="00DE4D9E" w:rsidRDefault="00DE4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1E5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A3FC2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4D9E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2</cp:revision>
  <cp:lastPrinted>2026-01-16T11:37:00Z</cp:lastPrinted>
  <dcterms:created xsi:type="dcterms:W3CDTF">2026-01-16T11:37:00Z</dcterms:created>
  <dcterms:modified xsi:type="dcterms:W3CDTF">2026-01-16T11:37:00Z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